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D6903" w14:textId="77777777" w:rsidR="00F95EEC" w:rsidRPr="00530AED" w:rsidRDefault="00F95EEC" w:rsidP="002067F9">
      <w:pPr>
        <w:autoSpaceDE w:val="0"/>
        <w:autoSpaceDN w:val="0"/>
        <w:adjustRightInd w:val="0"/>
        <w:spacing w:after="0" w:line="240" w:lineRule="auto"/>
        <w:jc w:val="both"/>
        <w:rPr>
          <w:rFonts w:ascii="DINCE-Regular" w:hAnsi="DINCE-Regular" w:cs="HelveticaNeueLTPro-Bd"/>
          <w:b/>
          <w:bCs/>
          <w:kern w:val="0"/>
          <w:sz w:val="32"/>
          <w:szCs w:val="32"/>
        </w:rPr>
      </w:pPr>
      <w:r w:rsidRPr="00530AED">
        <w:rPr>
          <w:rFonts w:ascii="DINCE-Regular" w:hAnsi="DINCE-Regular" w:cs="HelveticaNeueLTPro-Bd"/>
          <w:b/>
          <w:bCs/>
          <w:kern w:val="0"/>
          <w:sz w:val="32"/>
          <w:szCs w:val="32"/>
        </w:rPr>
        <w:t>Obrazec za uveljavitev pravic kupca iz naslova garancije oz.</w:t>
      </w:r>
    </w:p>
    <w:p w14:paraId="47125E86" w14:textId="77777777" w:rsidR="00F95EEC" w:rsidRPr="00530AED" w:rsidRDefault="00F95EEC" w:rsidP="002067F9">
      <w:pPr>
        <w:autoSpaceDE w:val="0"/>
        <w:autoSpaceDN w:val="0"/>
        <w:adjustRightInd w:val="0"/>
        <w:spacing w:after="0" w:line="240" w:lineRule="auto"/>
        <w:jc w:val="both"/>
        <w:rPr>
          <w:rFonts w:ascii="DINCE-Regular" w:hAnsi="DINCE-Regular" w:cs="HelveticaNeueLTPro-Bd"/>
          <w:b/>
          <w:bCs/>
          <w:kern w:val="0"/>
          <w:sz w:val="32"/>
          <w:szCs w:val="32"/>
        </w:rPr>
      </w:pPr>
      <w:r w:rsidRPr="00530AED">
        <w:rPr>
          <w:rFonts w:ascii="DINCE-Regular" w:hAnsi="DINCE-Regular" w:cs="HelveticaNeueLTPro-Bd"/>
          <w:b/>
          <w:bCs/>
          <w:kern w:val="0"/>
          <w:sz w:val="32"/>
          <w:szCs w:val="32"/>
        </w:rPr>
        <w:t>neskladnosti blaga, storitve ali digitalne vsebine</w:t>
      </w:r>
    </w:p>
    <w:p w14:paraId="4BF5E4DE" w14:textId="77777777" w:rsidR="00F95EEC" w:rsidRPr="00530AED" w:rsidRDefault="00F95EEC" w:rsidP="002067F9">
      <w:pPr>
        <w:autoSpaceDE w:val="0"/>
        <w:autoSpaceDN w:val="0"/>
        <w:adjustRightInd w:val="0"/>
        <w:spacing w:after="0" w:line="240" w:lineRule="auto"/>
        <w:jc w:val="both"/>
        <w:rPr>
          <w:rFonts w:ascii="DINCE-Regular" w:hAnsi="DINCE-Regular" w:cs="HelveticaNeueLTPro-Bd"/>
          <w:kern w:val="0"/>
          <w:sz w:val="32"/>
          <w:szCs w:val="32"/>
        </w:rPr>
      </w:pPr>
    </w:p>
    <w:p w14:paraId="26C10AA1" w14:textId="77777777" w:rsidR="00F95EEC" w:rsidRPr="00530AED" w:rsidRDefault="00F95EEC" w:rsidP="002067F9">
      <w:pPr>
        <w:autoSpaceDE w:val="0"/>
        <w:autoSpaceDN w:val="0"/>
        <w:adjustRightInd w:val="0"/>
        <w:spacing w:after="0" w:line="240" w:lineRule="auto"/>
        <w:jc w:val="both"/>
        <w:rPr>
          <w:rFonts w:ascii="DINCE-Regular" w:hAnsi="DINCE-Regular" w:cs="HelveticaNeueLTPro-Lt"/>
          <w:kern w:val="0"/>
          <w:sz w:val="20"/>
          <w:szCs w:val="20"/>
        </w:rPr>
      </w:pPr>
      <w:r w:rsidRPr="00530AED">
        <w:rPr>
          <w:rFonts w:ascii="DINCE-Regular" w:hAnsi="DINCE-Regular" w:cs="HelveticaNeueLTPro-Lt"/>
          <w:kern w:val="0"/>
          <w:sz w:val="20"/>
          <w:szCs w:val="20"/>
        </w:rPr>
        <w:t>(Ta obrazec izpolnite le v primeru, da želite uveljavljati pravice iz naslova garancije ali neskladnosti na</w:t>
      </w:r>
    </w:p>
    <w:p w14:paraId="56C1950F" w14:textId="77777777" w:rsidR="00F95EEC" w:rsidRPr="00530AED" w:rsidRDefault="00F95EEC" w:rsidP="002067F9">
      <w:pPr>
        <w:autoSpaceDE w:val="0"/>
        <w:autoSpaceDN w:val="0"/>
        <w:adjustRightInd w:val="0"/>
        <w:spacing w:after="0" w:line="240" w:lineRule="auto"/>
        <w:jc w:val="both"/>
        <w:rPr>
          <w:rFonts w:ascii="DINCE-Regular" w:hAnsi="DINCE-Regular" w:cs="HelveticaNeueLTPro-Lt"/>
          <w:kern w:val="0"/>
          <w:sz w:val="20"/>
          <w:szCs w:val="20"/>
        </w:rPr>
      </w:pPr>
      <w:r w:rsidRPr="00530AED">
        <w:rPr>
          <w:rFonts w:ascii="DINCE-Regular" w:hAnsi="DINCE-Regular" w:cs="HelveticaNeueLTPro-Lt"/>
          <w:kern w:val="0"/>
          <w:sz w:val="20"/>
          <w:szCs w:val="20"/>
        </w:rPr>
        <w:t>kupljenem blagu, storitvi ali digitalni vsebini, ne pa tudi v primeru uveljavljanja pravice do odstopa od</w:t>
      </w:r>
    </w:p>
    <w:p w14:paraId="62402F6E" w14:textId="3F4542E0" w:rsidR="00F95EEC" w:rsidRPr="00530AED" w:rsidRDefault="00F95EEC" w:rsidP="002067F9">
      <w:pPr>
        <w:autoSpaceDE w:val="0"/>
        <w:autoSpaceDN w:val="0"/>
        <w:adjustRightInd w:val="0"/>
        <w:spacing w:after="0" w:line="240" w:lineRule="auto"/>
        <w:jc w:val="both"/>
        <w:rPr>
          <w:rFonts w:ascii="DINCE-Regular" w:hAnsi="DINCE-Regular" w:cs="HelveticaNeueLTPro-Lt"/>
          <w:kern w:val="0"/>
          <w:sz w:val="20"/>
          <w:szCs w:val="20"/>
        </w:rPr>
      </w:pPr>
      <w:r w:rsidRPr="00530AED">
        <w:rPr>
          <w:rFonts w:ascii="DINCE-Regular" w:hAnsi="DINCE-Regular" w:cs="HelveticaNeueLTPro-Lt"/>
          <w:kern w:val="0"/>
          <w:sz w:val="20"/>
          <w:szCs w:val="20"/>
        </w:rPr>
        <w:t>pogodbe, sklenjene na daljavo, v skladu z vsakokrat veljavnim zakonom, ki ureja varstvo potrošnikov.)</w:t>
      </w:r>
    </w:p>
    <w:p w14:paraId="108C10A1" w14:textId="77777777" w:rsidR="00F95EEC" w:rsidRPr="00530AED" w:rsidRDefault="00F95EEC" w:rsidP="002067F9">
      <w:pPr>
        <w:autoSpaceDE w:val="0"/>
        <w:autoSpaceDN w:val="0"/>
        <w:adjustRightInd w:val="0"/>
        <w:spacing w:after="0" w:line="240" w:lineRule="auto"/>
        <w:jc w:val="both"/>
        <w:rPr>
          <w:rFonts w:ascii="DINCE-Regular" w:hAnsi="DINCE-Regular" w:cs="HelveticaNeueLTPro-Lt"/>
          <w:kern w:val="0"/>
          <w:sz w:val="20"/>
          <w:szCs w:val="20"/>
        </w:rPr>
      </w:pPr>
    </w:p>
    <w:p w14:paraId="53688592" w14:textId="77777777" w:rsidR="00F95EEC" w:rsidRPr="00706EA0" w:rsidRDefault="00F95EEC" w:rsidP="002067F9">
      <w:pPr>
        <w:autoSpaceDE w:val="0"/>
        <w:autoSpaceDN w:val="0"/>
        <w:adjustRightInd w:val="0"/>
        <w:spacing w:after="0" w:line="240" w:lineRule="auto"/>
        <w:jc w:val="both"/>
        <w:rPr>
          <w:rFonts w:ascii="DINCE-Regular" w:hAnsi="DINCE-Regular" w:cs="HelveticaNeueLTPro-Bd"/>
          <w:b/>
          <w:bCs/>
          <w:kern w:val="0"/>
        </w:rPr>
      </w:pPr>
      <w:r w:rsidRPr="00706EA0">
        <w:rPr>
          <w:rFonts w:ascii="DINCE-Regular" w:hAnsi="DINCE-Regular" w:cs="HelveticaNeueLTPro-Bd"/>
          <w:b/>
          <w:bCs/>
          <w:kern w:val="0"/>
        </w:rPr>
        <w:t>PODATKI O KUPCU:</w:t>
      </w:r>
    </w:p>
    <w:p w14:paraId="6BD9207B" w14:textId="77777777" w:rsidR="00F95EEC" w:rsidRPr="00530AED" w:rsidRDefault="00F95EEC" w:rsidP="002067F9">
      <w:pPr>
        <w:autoSpaceDE w:val="0"/>
        <w:autoSpaceDN w:val="0"/>
        <w:adjustRightInd w:val="0"/>
        <w:spacing w:after="0" w:line="240" w:lineRule="auto"/>
        <w:jc w:val="both"/>
        <w:rPr>
          <w:rFonts w:ascii="DINCE-Regular" w:hAnsi="DINCE-Regular" w:cs="HelveticaNeueLTPro-LtCn"/>
          <w:kern w:val="0"/>
          <w:sz w:val="18"/>
          <w:szCs w:val="18"/>
        </w:rPr>
      </w:pPr>
      <w:r w:rsidRPr="00530AED">
        <w:rPr>
          <w:rFonts w:ascii="DINCE-Regular" w:hAnsi="DINCE-Regular" w:cs="HelveticaNeueLTPro-LtCn"/>
          <w:kern w:val="0"/>
          <w:sz w:val="18"/>
          <w:szCs w:val="18"/>
        </w:rPr>
        <w:t>(Obvezni so podatki označeni z *, ostali podatki so neobvezni.)</w:t>
      </w:r>
    </w:p>
    <w:p w14:paraId="03C004D9" w14:textId="77777777" w:rsidR="00F95EEC" w:rsidRPr="00530AED" w:rsidRDefault="00F95EEC" w:rsidP="002067F9">
      <w:pPr>
        <w:autoSpaceDE w:val="0"/>
        <w:autoSpaceDN w:val="0"/>
        <w:adjustRightInd w:val="0"/>
        <w:spacing w:after="0" w:line="240" w:lineRule="auto"/>
        <w:jc w:val="both"/>
        <w:rPr>
          <w:rFonts w:ascii="DINCE-Regular" w:hAnsi="DINCE-Regular" w:cs="HelveticaNeueLTPro-LtCn"/>
          <w:kern w:val="0"/>
          <w:sz w:val="18"/>
          <w:szCs w:val="18"/>
        </w:rPr>
      </w:pPr>
      <w:r w:rsidRPr="00530AED">
        <w:rPr>
          <w:rFonts w:ascii="DINCE-Regular" w:hAnsi="DINCE-Regular" w:cs="HelveticaNeueLTPro-LtCn"/>
          <w:kern w:val="0"/>
          <w:sz w:val="18"/>
          <w:szCs w:val="18"/>
        </w:rPr>
        <w:t>(**Obvezen je le eden od navedenih kontaktov za obveščanje.)</w:t>
      </w:r>
    </w:p>
    <w:p w14:paraId="00FB3B20" w14:textId="77777777" w:rsidR="00F95EEC" w:rsidRPr="00706EA0" w:rsidRDefault="00F95EEC" w:rsidP="002067F9">
      <w:pPr>
        <w:autoSpaceDE w:val="0"/>
        <w:autoSpaceDN w:val="0"/>
        <w:adjustRightInd w:val="0"/>
        <w:spacing w:after="0" w:line="240" w:lineRule="auto"/>
        <w:jc w:val="both"/>
        <w:rPr>
          <w:rFonts w:ascii="DINCE-Regular" w:hAnsi="DINCE-Regular" w:cs="HelveticaNeueLTPro-BdCn"/>
          <w:kern w:val="0"/>
        </w:rPr>
      </w:pPr>
    </w:p>
    <w:p w14:paraId="7886BD8A" w14:textId="630CF507" w:rsidR="00F95EEC" w:rsidRPr="00706EA0" w:rsidRDefault="00F95EEC" w:rsidP="002067F9">
      <w:pPr>
        <w:autoSpaceDE w:val="0"/>
        <w:autoSpaceDN w:val="0"/>
        <w:adjustRightInd w:val="0"/>
        <w:spacing w:after="0" w:line="276" w:lineRule="auto"/>
        <w:jc w:val="both"/>
        <w:rPr>
          <w:rFonts w:ascii="DINCE-Regular" w:hAnsi="DINCE-Regular" w:cs="HelveticaNeueLTPro-BdCn"/>
          <w:b/>
          <w:bCs/>
          <w:kern w:val="0"/>
        </w:rPr>
      </w:pPr>
      <w:r w:rsidRPr="00706EA0">
        <w:rPr>
          <w:rFonts w:ascii="DINCE-Regular" w:hAnsi="DINCE-Regular" w:cs="HelveticaNeueLTPro-BdCn"/>
          <w:b/>
          <w:bCs/>
          <w:kern w:val="0"/>
        </w:rPr>
        <w:t>Ime in priimek*: _____________________________________________________________</w:t>
      </w:r>
    </w:p>
    <w:p w14:paraId="642246A0" w14:textId="242CBC6C" w:rsidR="00F95EEC" w:rsidRPr="00706EA0" w:rsidRDefault="00F95EEC" w:rsidP="002067F9">
      <w:pPr>
        <w:autoSpaceDE w:val="0"/>
        <w:autoSpaceDN w:val="0"/>
        <w:adjustRightInd w:val="0"/>
        <w:spacing w:after="0" w:line="276" w:lineRule="auto"/>
        <w:jc w:val="both"/>
        <w:rPr>
          <w:rFonts w:ascii="DINCE-Regular" w:hAnsi="DINCE-Regular" w:cs="HelveticaNeueLTPro-BdCn"/>
          <w:b/>
          <w:bCs/>
          <w:kern w:val="0"/>
        </w:rPr>
      </w:pPr>
      <w:r w:rsidRPr="00706EA0">
        <w:rPr>
          <w:rFonts w:ascii="DINCE-Regular" w:hAnsi="DINCE-Regular" w:cs="HelveticaNeueLTPro-BdCn"/>
          <w:b/>
          <w:bCs/>
          <w:kern w:val="0"/>
        </w:rPr>
        <w:t>Ulica: _____________________________________________________________________</w:t>
      </w:r>
    </w:p>
    <w:p w14:paraId="11FC4CC2" w14:textId="6A0D8824" w:rsidR="00F95EEC" w:rsidRPr="00706EA0" w:rsidRDefault="00F95EEC" w:rsidP="002067F9">
      <w:pPr>
        <w:autoSpaceDE w:val="0"/>
        <w:autoSpaceDN w:val="0"/>
        <w:adjustRightInd w:val="0"/>
        <w:spacing w:after="0" w:line="276" w:lineRule="auto"/>
        <w:jc w:val="both"/>
        <w:rPr>
          <w:rFonts w:ascii="DINCE-Regular" w:hAnsi="DINCE-Regular" w:cs="HelveticaNeueLTPro-BdCn"/>
          <w:b/>
          <w:bCs/>
          <w:kern w:val="0"/>
        </w:rPr>
      </w:pPr>
      <w:r w:rsidRPr="00706EA0">
        <w:rPr>
          <w:rFonts w:ascii="DINCE-Regular" w:hAnsi="DINCE-Regular" w:cs="HelveticaNeueLTPro-BdCn"/>
          <w:b/>
          <w:bCs/>
          <w:kern w:val="0"/>
        </w:rPr>
        <w:t>Kraj in pošta: _______________________________________________________________</w:t>
      </w:r>
    </w:p>
    <w:p w14:paraId="17195FC8" w14:textId="634551ED" w:rsidR="00F95EEC" w:rsidRPr="00706EA0" w:rsidRDefault="00F95EEC" w:rsidP="002067F9">
      <w:pPr>
        <w:autoSpaceDE w:val="0"/>
        <w:autoSpaceDN w:val="0"/>
        <w:adjustRightInd w:val="0"/>
        <w:spacing w:after="0" w:line="276" w:lineRule="auto"/>
        <w:jc w:val="both"/>
        <w:rPr>
          <w:rFonts w:ascii="DINCE-Regular" w:hAnsi="DINCE-Regular" w:cs="HelveticaNeueLTPro-BdCn"/>
          <w:b/>
          <w:bCs/>
          <w:kern w:val="0"/>
        </w:rPr>
      </w:pPr>
      <w:r w:rsidRPr="00706EA0">
        <w:rPr>
          <w:rFonts w:ascii="DINCE-Regular" w:hAnsi="DINCE-Regular" w:cs="HelveticaNeueLTPro-BdCn"/>
          <w:b/>
          <w:bCs/>
          <w:kern w:val="0"/>
        </w:rPr>
        <w:t>Telefon**: _________________________________________________________________</w:t>
      </w:r>
    </w:p>
    <w:p w14:paraId="437C4310" w14:textId="5947549C" w:rsidR="00F95EEC" w:rsidRPr="00706EA0" w:rsidRDefault="00F95EEC" w:rsidP="002067F9">
      <w:pPr>
        <w:autoSpaceDE w:val="0"/>
        <w:autoSpaceDN w:val="0"/>
        <w:adjustRightInd w:val="0"/>
        <w:spacing w:after="0" w:line="276" w:lineRule="auto"/>
        <w:jc w:val="both"/>
        <w:rPr>
          <w:rFonts w:ascii="DINCE-Regular" w:hAnsi="DINCE-Regular" w:cs="HelveticaNeueLTPro-BdCn"/>
          <w:b/>
          <w:bCs/>
          <w:kern w:val="0"/>
        </w:rPr>
      </w:pPr>
      <w:r w:rsidRPr="00706EA0">
        <w:rPr>
          <w:rFonts w:ascii="DINCE-Regular" w:hAnsi="DINCE-Regular" w:cs="HelveticaNeueLTPro-BdCn"/>
          <w:b/>
          <w:bCs/>
          <w:kern w:val="0"/>
        </w:rPr>
        <w:t>E-mail**: __________________________________________________________________</w:t>
      </w:r>
    </w:p>
    <w:p w14:paraId="11259AA0" w14:textId="7CF3CD3B" w:rsidR="00F95EEC" w:rsidRPr="00706EA0" w:rsidRDefault="00F95EEC" w:rsidP="002067F9">
      <w:pPr>
        <w:autoSpaceDE w:val="0"/>
        <w:autoSpaceDN w:val="0"/>
        <w:adjustRightInd w:val="0"/>
        <w:spacing w:after="0" w:line="276" w:lineRule="auto"/>
        <w:jc w:val="both"/>
        <w:rPr>
          <w:rFonts w:ascii="DINCE-Regular" w:hAnsi="DINCE-Regular" w:cs="HelveticaNeueLTPro-BdCn"/>
          <w:b/>
          <w:bCs/>
          <w:kern w:val="0"/>
        </w:rPr>
      </w:pPr>
      <w:r w:rsidRPr="00706EA0">
        <w:rPr>
          <w:rFonts w:ascii="DINCE-Regular" w:hAnsi="DINCE-Regular" w:cs="HelveticaNeueLTPro-BdCn"/>
          <w:b/>
          <w:bCs/>
          <w:kern w:val="0"/>
        </w:rPr>
        <w:t>Transakcijski račun za vračilo plačil: ____________________________________________</w:t>
      </w:r>
    </w:p>
    <w:p w14:paraId="6C8B7190" w14:textId="77777777" w:rsidR="00706EA0" w:rsidRDefault="00706EA0" w:rsidP="002067F9">
      <w:pPr>
        <w:autoSpaceDE w:val="0"/>
        <w:autoSpaceDN w:val="0"/>
        <w:adjustRightInd w:val="0"/>
        <w:spacing w:after="0" w:line="240" w:lineRule="auto"/>
        <w:jc w:val="both"/>
        <w:rPr>
          <w:rFonts w:ascii="DINCE-Regular" w:hAnsi="DINCE-Regular" w:cs="HelveticaNeueLTPro-Bd"/>
          <w:b/>
          <w:bCs/>
          <w:kern w:val="0"/>
        </w:rPr>
      </w:pPr>
    </w:p>
    <w:p w14:paraId="0E91F054" w14:textId="0FBD7FEA" w:rsidR="00706EA0" w:rsidRPr="00706EA0" w:rsidRDefault="00F95EEC" w:rsidP="002067F9">
      <w:pPr>
        <w:autoSpaceDE w:val="0"/>
        <w:autoSpaceDN w:val="0"/>
        <w:adjustRightInd w:val="0"/>
        <w:spacing w:after="0" w:line="240" w:lineRule="auto"/>
        <w:jc w:val="both"/>
        <w:rPr>
          <w:rFonts w:ascii="DINCE-Regular" w:hAnsi="DINCE-Regular" w:cs="HelveticaNeueLTPro-Bd"/>
          <w:b/>
          <w:bCs/>
          <w:kern w:val="0"/>
        </w:rPr>
      </w:pPr>
      <w:r w:rsidRPr="00706EA0">
        <w:rPr>
          <w:rFonts w:ascii="DINCE-Regular" w:hAnsi="DINCE-Regular" w:cs="HelveticaNeueLTPro-Bd"/>
          <w:b/>
          <w:bCs/>
          <w:kern w:val="0"/>
        </w:rPr>
        <w:t>PODATKI O NAROČILU:</w:t>
      </w:r>
    </w:p>
    <w:p w14:paraId="0ABE0D34" w14:textId="24F9DA1F" w:rsidR="00F95EEC" w:rsidRPr="00706EA0" w:rsidRDefault="00F95EEC" w:rsidP="002067F9">
      <w:pPr>
        <w:autoSpaceDE w:val="0"/>
        <w:autoSpaceDN w:val="0"/>
        <w:adjustRightInd w:val="0"/>
        <w:spacing w:after="0" w:line="276" w:lineRule="auto"/>
        <w:jc w:val="both"/>
        <w:rPr>
          <w:rFonts w:ascii="DINCE-Regular" w:hAnsi="DINCE-Regular" w:cs="HelveticaNeueLTPro-BdCn"/>
          <w:b/>
          <w:bCs/>
          <w:kern w:val="0"/>
          <w:sz w:val="20"/>
          <w:szCs w:val="20"/>
        </w:rPr>
      </w:pPr>
      <w:r w:rsidRPr="00706EA0">
        <w:rPr>
          <w:rFonts w:ascii="DINCE-Regular" w:hAnsi="DINCE-Regular" w:cs="HelveticaNeueLTPro-BdCn"/>
          <w:b/>
          <w:bCs/>
          <w:kern w:val="0"/>
          <w:sz w:val="20"/>
          <w:szCs w:val="20"/>
        </w:rPr>
        <w:t>Št. naročila ali drug podatek, ki identificira nakup*:</w:t>
      </w:r>
      <w:r w:rsidR="00706EA0">
        <w:rPr>
          <w:rFonts w:ascii="DINCE-Regular" w:hAnsi="DINCE-Regular" w:cs="HelveticaNeueLTPro-BdCn"/>
          <w:b/>
          <w:bCs/>
          <w:kern w:val="0"/>
          <w:sz w:val="20"/>
          <w:szCs w:val="20"/>
        </w:rPr>
        <w:t xml:space="preserve"> _______________________________________</w:t>
      </w:r>
    </w:p>
    <w:p w14:paraId="6F4E1498" w14:textId="200150AB" w:rsidR="00F95EEC" w:rsidRPr="00706EA0" w:rsidRDefault="00F95EEC" w:rsidP="002067F9">
      <w:pPr>
        <w:autoSpaceDE w:val="0"/>
        <w:autoSpaceDN w:val="0"/>
        <w:adjustRightInd w:val="0"/>
        <w:spacing w:after="0" w:line="276" w:lineRule="auto"/>
        <w:jc w:val="both"/>
        <w:rPr>
          <w:rFonts w:ascii="DINCE-Regular" w:hAnsi="DINCE-Regular" w:cs="HelveticaNeueLTPro-LtCn"/>
          <w:kern w:val="0"/>
          <w:sz w:val="18"/>
          <w:szCs w:val="18"/>
        </w:rPr>
      </w:pPr>
      <w:r w:rsidRPr="00706EA0">
        <w:rPr>
          <w:rFonts w:ascii="DINCE-Regular" w:hAnsi="DINCE-Regular" w:cs="HelveticaNeueLTPro-LtCn"/>
          <w:kern w:val="0"/>
          <w:sz w:val="18"/>
          <w:szCs w:val="18"/>
        </w:rPr>
        <w:t>(obvezno navesti pri uveljavljanju neskladnosti blaga, storitve</w:t>
      </w:r>
      <w:r w:rsidR="006F29D3">
        <w:rPr>
          <w:rFonts w:ascii="DINCE-Regular" w:hAnsi="DINCE-Regular" w:cs="HelveticaNeueLTPro-LtCn"/>
          <w:kern w:val="0"/>
          <w:sz w:val="18"/>
          <w:szCs w:val="18"/>
        </w:rPr>
        <w:t xml:space="preserve"> </w:t>
      </w:r>
      <w:r w:rsidRPr="00706EA0">
        <w:rPr>
          <w:rFonts w:ascii="DINCE-Regular" w:hAnsi="DINCE-Regular" w:cs="HelveticaNeueLTPro-LtCn"/>
          <w:kern w:val="0"/>
          <w:sz w:val="18"/>
          <w:szCs w:val="18"/>
        </w:rPr>
        <w:t>ali digitalne vsebine)</w:t>
      </w:r>
    </w:p>
    <w:p w14:paraId="2178EBA7" w14:textId="3F3C366B" w:rsidR="00F95EEC" w:rsidRPr="00706EA0" w:rsidRDefault="00F95EEC" w:rsidP="002067F9">
      <w:pPr>
        <w:autoSpaceDE w:val="0"/>
        <w:autoSpaceDN w:val="0"/>
        <w:adjustRightInd w:val="0"/>
        <w:spacing w:after="0" w:line="276" w:lineRule="auto"/>
        <w:jc w:val="both"/>
        <w:rPr>
          <w:rFonts w:ascii="DINCE-Regular" w:hAnsi="DINCE-Regular" w:cs="HelveticaNeueLTPro-BdCn"/>
          <w:b/>
          <w:bCs/>
          <w:kern w:val="0"/>
          <w:sz w:val="20"/>
          <w:szCs w:val="20"/>
        </w:rPr>
      </w:pPr>
      <w:r w:rsidRPr="00706EA0">
        <w:rPr>
          <w:rFonts w:ascii="DINCE-Regular" w:hAnsi="DINCE-Regular" w:cs="HelveticaNeueLTPro-BdCn"/>
          <w:b/>
          <w:bCs/>
          <w:kern w:val="0"/>
          <w:sz w:val="20"/>
          <w:szCs w:val="20"/>
        </w:rPr>
        <w:t>Datum prevzema blaga, storitve ali digitalne vsebine*:</w:t>
      </w:r>
      <w:r w:rsidR="00706EA0">
        <w:rPr>
          <w:rFonts w:ascii="DINCE-Regular" w:hAnsi="DINCE-Regular" w:cs="HelveticaNeueLTPro-BdCn"/>
          <w:b/>
          <w:bCs/>
          <w:kern w:val="0"/>
          <w:sz w:val="20"/>
          <w:szCs w:val="20"/>
        </w:rPr>
        <w:t xml:space="preserve"> ____________________________________</w:t>
      </w:r>
    </w:p>
    <w:p w14:paraId="36F536D1" w14:textId="7728FDAB" w:rsidR="00F95EEC" w:rsidRPr="00706EA0" w:rsidRDefault="00F95EEC" w:rsidP="002067F9">
      <w:pPr>
        <w:autoSpaceDE w:val="0"/>
        <w:autoSpaceDN w:val="0"/>
        <w:adjustRightInd w:val="0"/>
        <w:spacing w:after="0" w:line="276" w:lineRule="auto"/>
        <w:jc w:val="both"/>
        <w:rPr>
          <w:rFonts w:ascii="DINCE-Regular" w:hAnsi="DINCE-Regular" w:cs="HelveticaNeueLTPro-BdCn"/>
          <w:b/>
          <w:bCs/>
          <w:kern w:val="0"/>
          <w:sz w:val="20"/>
          <w:szCs w:val="20"/>
        </w:rPr>
      </w:pPr>
      <w:r w:rsidRPr="00706EA0">
        <w:rPr>
          <w:rFonts w:ascii="DINCE-Regular" w:hAnsi="DINCE-Regular" w:cs="HelveticaNeueLTPro-BdCn"/>
          <w:b/>
          <w:bCs/>
          <w:kern w:val="0"/>
          <w:sz w:val="20"/>
          <w:szCs w:val="20"/>
        </w:rPr>
        <w:t>Datum odkritja neskladnosti*:</w:t>
      </w:r>
      <w:r w:rsidR="00706EA0">
        <w:rPr>
          <w:rFonts w:ascii="DINCE-Regular" w:hAnsi="DINCE-Regular" w:cs="HelveticaNeueLTPro-BdCn"/>
          <w:b/>
          <w:bCs/>
          <w:kern w:val="0"/>
          <w:sz w:val="20"/>
          <w:szCs w:val="20"/>
        </w:rPr>
        <w:t xml:space="preserve"> ________________________________________________________</w:t>
      </w:r>
    </w:p>
    <w:p w14:paraId="005C68A2" w14:textId="6B61F195" w:rsidR="00F95EEC" w:rsidRPr="00706EA0" w:rsidRDefault="00F95EEC" w:rsidP="002067F9">
      <w:pPr>
        <w:autoSpaceDE w:val="0"/>
        <w:autoSpaceDN w:val="0"/>
        <w:adjustRightInd w:val="0"/>
        <w:spacing w:after="0" w:line="276" w:lineRule="auto"/>
        <w:jc w:val="both"/>
        <w:rPr>
          <w:rFonts w:ascii="DINCE-Regular" w:hAnsi="DINCE-Regular" w:cs="HelveticaNeueLTPro-LtCn"/>
          <w:kern w:val="0"/>
          <w:sz w:val="18"/>
          <w:szCs w:val="18"/>
        </w:rPr>
      </w:pPr>
      <w:r w:rsidRPr="00706EA0">
        <w:rPr>
          <w:rFonts w:ascii="DINCE-Regular" w:hAnsi="DINCE-Regular" w:cs="HelveticaNeueLTPro-LtCn"/>
          <w:kern w:val="0"/>
          <w:sz w:val="18"/>
          <w:szCs w:val="18"/>
        </w:rPr>
        <w:t>(obvezno navesti pri uveljavljanju neskladnosti blaga, storitve</w:t>
      </w:r>
      <w:r w:rsidR="006F29D3">
        <w:rPr>
          <w:rFonts w:ascii="DINCE-Regular" w:hAnsi="DINCE-Regular" w:cs="HelveticaNeueLTPro-LtCn"/>
          <w:kern w:val="0"/>
          <w:sz w:val="18"/>
          <w:szCs w:val="18"/>
        </w:rPr>
        <w:t xml:space="preserve"> </w:t>
      </w:r>
      <w:r w:rsidRPr="00706EA0">
        <w:rPr>
          <w:rFonts w:ascii="DINCE-Regular" w:hAnsi="DINCE-Regular" w:cs="HelveticaNeueLTPro-LtCn"/>
          <w:kern w:val="0"/>
          <w:sz w:val="18"/>
          <w:szCs w:val="18"/>
        </w:rPr>
        <w:t>ali digitalne vsebine)</w:t>
      </w:r>
    </w:p>
    <w:p w14:paraId="7426B1B1" w14:textId="6AA5B058" w:rsidR="00F95EEC" w:rsidRPr="00706EA0" w:rsidRDefault="00F95EEC" w:rsidP="002067F9">
      <w:pPr>
        <w:autoSpaceDE w:val="0"/>
        <w:autoSpaceDN w:val="0"/>
        <w:adjustRightInd w:val="0"/>
        <w:spacing w:after="0" w:line="276" w:lineRule="auto"/>
        <w:jc w:val="both"/>
        <w:rPr>
          <w:rFonts w:ascii="DINCE-Regular" w:hAnsi="DINCE-Regular" w:cs="HelveticaNeueLTPro-BdCn"/>
          <w:b/>
          <w:bCs/>
          <w:kern w:val="0"/>
          <w:sz w:val="20"/>
          <w:szCs w:val="20"/>
        </w:rPr>
      </w:pPr>
      <w:r w:rsidRPr="00706EA0">
        <w:rPr>
          <w:rFonts w:ascii="DINCE-Regular" w:hAnsi="DINCE-Regular" w:cs="HelveticaNeueLTPro-BdCn"/>
          <w:b/>
          <w:bCs/>
          <w:kern w:val="0"/>
          <w:sz w:val="20"/>
          <w:szCs w:val="20"/>
        </w:rPr>
        <w:t>Datum vračila blaga ali digitalne vsebine:</w:t>
      </w:r>
      <w:r w:rsidR="00706EA0">
        <w:rPr>
          <w:rFonts w:ascii="DINCE-Regular" w:hAnsi="DINCE-Regular" w:cs="HelveticaNeueLTPro-BdCn"/>
          <w:b/>
          <w:bCs/>
          <w:kern w:val="0"/>
          <w:sz w:val="20"/>
          <w:szCs w:val="20"/>
        </w:rPr>
        <w:t>_______________________________________________</w:t>
      </w:r>
    </w:p>
    <w:p w14:paraId="21B22096" w14:textId="77777777" w:rsidR="00F95EEC" w:rsidRPr="00706EA0" w:rsidRDefault="00F95EEC" w:rsidP="002067F9">
      <w:pPr>
        <w:autoSpaceDE w:val="0"/>
        <w:autoSpaceDN w:val="0"/>
        <w:adjustRightInd w:val="0"/>
        <w:spacing w:after="0" w:line="240" w:lineRule="auto"/>
        <w:jc w:val="both"/>
        <w:rPr>
          <w:rFonts w:ascii="DINCE-Regular" w:hAnsi="DINCE-Regular" w:cs="HelveticaNeueLTPro-BdCn"/>
          <w:kern w:val="0"/>
        </w:rPr>
      </w:pPr>
    </w:p>
    <w:p w14:paraId="0B7BBEE7" w14:textId="77777777" w:rsidR="00F95EEC" w:rsidRPr="00706EA0" w:rsidRDefault="00F95EEC" w:rsidP="002067F9">
      <w:pPr>
        <w:autoSpaceDE w:val="0"/>
        <w:autoSpaceDN w:val="0"/>
        <w:adjustRightInd w:val="0"/>
        <w:spacing w:after="0" w:line="240" w:lineRule="auto"/>
        <w:jc w:val="both"/>
        <w:rPr>
          <w:rFonts w:ascii="DINCE-Regular" w:hAnsi="DINCE-Regular" w:cs="HelveticaNeueLTPro-Bd"/>
          <w:b/>
          <w:bCs/>
          <w:kern w:val="0"/>
        </w:rPr>
      </w:pPr>
      <w:r w:rsidRPr="00706EA0">
        <w:rPr>
          <w:rFonts w:ascii="DINCE-Regular" w:hAnsi="DINCE-Regular" w:cs="HelveticaNeueLTPro-Bd"/>
          <w:b/>
          <w:bCs/>
          <w:kern w:val="0"/>
        </w:rPr>
        <w:t>Kupec podajam reklamacijo z naslova: *</w:t>
      </w:r>
    </w:p>
    <w:p w14:paraId="25575F7D" w14:textId="77777777" w:rsidR="00F95EEC" w:rsidRPr="00530AED" w:rsidRDefault="00F95EEC" w:rsidP="002067F9">
      <w:pPr>
        <w:autoSpaceDE w:val="0"/>
        <w:autoSpaceDN w:val="0"/>
        <w:adjustRightInd w:val="0"/>
        <w:spacing w:after="0" w:line="240" w:lineRule="auto"/>
        <w:jc w:val="both"/>
        <w:rPr>
          <w:rFonts w:ascii="DINCE-Regular" w:hAnsi="DINCE-Regular" w:cs="HelveticaNeueLTPro-LtCn"/>
          <w:kern w:val="0"/>
          <w:sz w:val="20"/>
          <w:szCs w:val="20"/>
        </w:rPr>
      </w:pPr>
      <w:r w:rsidRPr="00530AED">
        <w:rPr>
          <w:rFonts w:ascii="DINCE-Regular" w:hAnsi="DINCE-Regular" w:cs="HelveticaNeueLTPro-LtCn"/>
          <w:kern w:val="0"/>
          <w:sz w:val="20"/>
          <w:szCs w:val="20"/>
        </w:rPr>
        <w:t>(Izberite eno od spodnjih možnosti.)</w:t>
      </w:r>
    </w:p>
    <w:p w14:paraId="2BEB22B8" w14:textId="77777777" w:rsidR="00F95EEC" w:rsidRDefault="00F95EEC" w:rsidP="002067F9">
      <w:pPr>
        <w:autoSpaceDE w:val="0"/>
        <w:autoSpaceDN w:val="0"/>
        <w:adjustRightInd w:val="0"/>
        <w:spacing w:after="0" w:line="240" w:lineRule="auto"/>
        <w:jc w:val="both"/>
        <w:rPr>
          <w:rFonts w:ascii="DINCE-Regular" w:hAnsi="DINCE-Regular" w:cs="HelveticaNeueLTPro-Bd"/>
          <w:kern w:val="0"/>
          <w:sz w:val="24"/>
          <w:szCs w:val="24"/>
        </w:rPr>
      </w:pPr>
    </w:p>
    <w:tbl>
      <w:tblPr>
        <w:tblStyle w:val="Tabelamrea"/>
        <w:tblW w:w="0" w:type="auto"/>
        <w:tblLook w:val="04A0" w:firstRow="1" w:lastRow="0" w:firstColumn="1" w:lastColumn="0" w:noHBand="0" w:noVBand="1"/>
      </w:tblPr>
      <w:tblGrid>
        <w:gridCol w:w="421"/>
        <w:gridCol w:w="8641"/>
      </w:tblGrid>
      <w:tr w:rsidR="00706EA0" w14:paraId="7F2AA1CF" w14:textId="77777777" w:rsidTr="00706EA0">
        <w:tc>
          <w:tcPr>
            <w:tcW w:w="421" w:type="dxa"/>
            <w:tcBorders>
              <w:bottom w:val="single" w:sz="4" w:space="0" w:color="auto"/>
              <w:right w:val="single" w:sz="4" w:space="0" w:color="auto"/>
            </w:tcBorders>
          </w:tcPr>
          <w:p w14:paraId="0F244E0D" w14:textId="77777777" w:rsidR="00706EA0" w:rsidRDefault="00706EA0" w:rsidP="002067F9">
            <w:pPr>
              <w:autoSpaceDE w:val="0"/>
              <w:autoSpaceDN w:val="0"/>
              <w:adjustRightInd w:val="0"/>
              <w:jc w:val="both"/>
              <w:rPr>
                <w:rFonts w:ascii="DINCE-Regular" w:hAnsi="DINCE-Regular" w:cs="HelveticaNeueLTPro-Bd"/>
                <w:kern w:val="0"/>
                <w:sz w:val="24"/>
                <w:szCs w:val="24"/>
              </w:rPr>
            </w:pPr>
          </w:p>
        </w:tc>
        <w:tc>
          <w:tcPr>
            <w:tcW w:w="8641" w:type="dxa"/>
            <w:tcBorders>
              <w:top w:val="nil"/>
              <w:left w:val="single" w:sz="4" w:space="0" w:color="auto"/>
              <w:bottom w:val="nil"/>
              <w:right w:val="nil"/>
            </w:tcBorders>
          </w:tcPr>
          <w:p w14:paraId="7ED2FC6B" w14:textId="0017CBA5" w:rsidR="00706EA0" w:rsidRPr="007551CD" w:rsidRDefault="00706EA0" w:rsidP="002067F9">
            <w:pPr>
              <w:autoSpaceDE w:val="0"/>
              <w:autoSpaceDN w:val="0"/>
              <w:adjustRightInd w:val="0"/>
              <w:jc w:val="both"/>
              <w:rPr>
                <w:rFonts w:ascii="DINCE-Regular" w:hAnsi="DINCE-Regular" w:cs="HelveticaNeueLTPro-Bd"/>
                <w:b/>
                <w:bCs/>
                <w:kern w:val="0"/>
              </w:rPr>
            </w:pPr>
            <w:r w:rsidRPr="007551CD">
              <w:rPr>
                <w:rFonts w:ascii="DINCE-Regular" w:hAnsi="DINCE-Regular" w:cs="HelveticaNeueLTPro-Bd"/>
                <w:b/>
                <w:bCs/>
                <w:kern w:val="0"/>
              </w:rPr>
              <w:t>garancije*</w:t>
            </w:r>
          </w:p>
        </w:tc>
      </w:tr>
      <w:tr w:rsidR="00706EA0" w14:paraId="78188933" w14:textId="77777777" w:rsidTr="00706EA0">
        <w:tc>
          <w:tcPr>
            <w:tcW w:w="421" w:type="dxa"/>
            <w:tcBorders>
              <w:top w:val="single" w:sz="4" w:space="0" w:color="auto"/>
              <w:left w:val="nil"/>
              <w:bottom w:val="nil"/>
              <w:right w:val="nil"/>
            </w:tcBorders>
          </w:tcPr>
          <w:p w14:paraId="218E75AA" w14:textId="77777777" w:rsidR="00706EA0" w:rsidRDefault="00706EA0" w:rsidP="002067F9">
            <w:pPr>
              <w:autoSpaceDE w:val="0"/>
              <w:autoSpaceDN w:val="0"/>
              <w:adjustRightInd w:val="0"/>
              <w:jc w:val="both"/>
              <w:rPr>
                <w:rFonts w:ascii="DINCE-Regular" w:hAnsi="DINCE-Regular" w:cs="HelveticaNeueLTPro-Bd"/>
                <w:kern w:val="0"/>
                <w:sz w:val="24"/>
                <w:szCs w:val="24"/>
              </w:rPr>
            </w:pPr>
          </w:p>
        </w:tc>
        <w:tc>
          <w:tcPr>
            <w:tcW w:w="8641" w:type="dxa"/>
            <w:tcBorders>
              <w:top w:val="nil"/>
              <w:left w:val="nil"/>
              <w:bottom w:val="nil"/>
              <w:right w:val="nil"/>
            </w:tcBorders>
          </w:tcPr>
          <w:p w14:paraId="593AB9C8" w14:textId="331C79BC" w:rsidR="00706EA0" w:rsidRPr="002067F9" w:rsidRDefault="00706EA0" w:rsidP="002067F9">
            <w:pPr>
              <w:autoSpaceDE w:val="0"/>
              <w:autoSpaceDN w:val="0"/>
              <w:adjustRightInd w:val="0"/>
              <w:jc w:val="both"/>
              <w:rPr>
                <w:rFonts w:ascii="DINCE-Regular" w:hAnsi="DINCE-Regular" w:cs="HelveticaNeueLTPro-LtCn"/>
                <w:kern w:val="0"/>
                <w:sz w:val="16"/>
                <w:szCs w:val="16"/>
              </w:rPr>
            </w:pPr>
            <w:r w:rsidRPr="00706EA0">
              <w:rPr>
                <w:rFonts w:ascii="DINCE-Regular" w:hAnsi="DINCE-Regular" w:cs="HelveticaNeueLTPro-LtCn"/>
                <w:kern w:val="0"/>
                <w:sz w:val="16"/>
                <w:szCs w:val="16"/>
              </w:rPr>
              <w:t xml:space="preserve">Blago ima garancijo le, če je tako navedeno na garancijskem listu, računu ali v oglaševalskem sporočilu, ki je na voljo ob sklenitvi </w:t>
            </w:r>
            <w:r w:rsidRPr="002067F9">
              <w:rPr>
                <w:rFonts w:ascii="DINCE-Regular" w:hAnsi="DINCE-Regular" w:cs="HelveticaNeueLTPro-LtCn"/>
                <w:kern w:val="0"/>
                <w:sz w:val="16"/>
                <w:szCs w:val="16"/>
              </w:rPr>
              <w:t xml:space="preserve">pogodbe ali pred tem, oz. je tako določeno z veljavnimi predpisi. Če želite uveljavljati garancijo, lahko to storite pri dajalcu garancije, tj. garantu, ali pri njegovem pooblaščenem servisu, navedenem na garancijskem listu. Podrobna navodila preberite na priloženem garancijskem listu. Podrobnejša navodila glede uveljavljanja garancije so navedena v Splošnih pogojih poslovanja spletne trgovine www.inpos.eu, ki so dostopni na spletni strani </w:t>
            </w:r>
            <w:r w:rsidR="002067F9" w:rsidRPr="002067F9">
              <w:rPr>
                <w:rFonts w:ascii="DINCE-Regular" w:hAnsi="DINCE-Regular" w:cs="HelveticaNeueLTPro-LtCn"/>
                <w:kern w:val="0"/>
                <w:sz w:val="16"/>
                <w:szCs w:val="16"/>
              </w:rPr>
              <w:t xml:space="preserve">https://www.inpos.eu/pogoji-poslovanja. </w:t>
            </w:r>
            <w:r w:rsidRPr="002067F9">
              <w:rPr>
                <w:rFonts w:ascii="DINCE-Regular" w:hAnsi="DINCE-Regular" w:cs="HelveticaNeueLTPro-LtCn"/>
                <w:kern w:val="0"/>
                <w:sz w:val="16"/>
                <w:szCs w:val="16"/>
              </w:rPr>
              <w:t xml:space="preserve">V kolikor uveljavljate garancijo na blagu, katere dajalec je prodajalec, tj. družba </w:t>
            </w:r>
            <w:r w:rsidR="00491184" w:rsidRPr="002067F9">
              <w:rPr>
                <w:rFonts w:ascii="DINCE-Regular" w:hAnsi="DINCE-Regular" w:cs="HelveticaNeueLTPro-LtCn"/>
                <w:kern w:val="0"/>
                <w:sz w:val="16"/>
                <w:szCs w:val="16"/>
              </w:rPr>
              <w:t>Inpos</w:t>
            </w:r>
            <w:r w:rsidRPr="002067F9">
              <w:rPr>
                <w:rFonts w:ascii="DINCE-Regular" w:hAnsi="DINCE-Regular" w:cs="HelveticaNeueLTPro-LtCn"/>
                <w:kern w:val="0"/>
                <w:sz w:val="16"/>
                <w:szCs w:val="16"/>
              </w:rPr>
              <w:t xml:space="preserve"> d.</w:t>
            </w:r>
            <w:r w:rsidR="00491184" w:rsidRPr="002067F9">
              <w:rPr>
                <w:rFonts w:ascii="DINCE-Regular" w:hAnsi="DINCE-Regular" w:cs="HelveticaNeueLTPro-LtCn"/>
                <w:kern w:val="0"/>
                <w:sz w:val="16"/>
                <w:szCs w:val="16"/>
              </w:rPr>
              <w:t>o</w:t>
            </w:r>
            <w:r w:rsidRPr="002067F9">
              <w:rPr>
                <w:rFonts w:ascii="DINCE-Regular" w:hAnsi="DINCE-Regular" w:cs="HelveticaNeueLTPro-LtCn"/>
                <w:kern w:val="0"/>
                <w:sz w:val="16"/>
                <w:szCs w:val="16"/>
              </w:rPr>
              <w:t>.</w:t>
            </w:r>
            <w:r w:rsidR="00491184" w:rsidRPr="002067F9">
              <w:rPr>
                <w:rFonts w:ascii="DINCE-Regular" w:hAnsi="DINCE-Regular" w:cs="HelveticaNeueLTPro-LtCn"/>
                <w:kern w:val="0"/>
                <w:sz w:val="16"/>
                <w:szCs w:val="16"/>
              </w:rPr>
              <w:t>o.</w:t>
            </w:r>
            <w:r w:rsidRPr="002067F9">
              <w:rPr>
                <w:rFonts w:ascii="DINCE-Regular" w:hAnsi="DINCE-Regular" w:cs="HelveticaNeueLTPro-LtCn"/>
                <w:kern w:val="0"/>
                <w:sz w:val="16"/>
                <w:szCs w:val="16"/>
              </w:rPr>
              <w:t xml:space="preserve">, </w:t>
            </w:r>
            <w:r w:rsidR="00491184" w:rsidRPr="002067F9">
              <w:rPr>
                <w:rFonts w:ascii="DINCE-Regular" w:hAnsi="DINCE-Regular" w:cs="HelveticaNeueLTPro-LtCn"/>
                <w:kern w:val="0"/>
                <w:sz w:val="16"/>
                <w:szCs w:val="16"/>
              </w:rPr>
              <w:t>Celje</w:t>
            </w:r>
            <w:r w:rsidRPr="002067F9">
              <w:rPr>
                <w:rFonts w:ascii="DINCE-Regular" w:hAnsi="DINCE-Regular" w:cs="HelveticaNeueLTPro-LtCn"/>
                <w:kern w:val="0"/>
                <w:sz w:val="16"/>
                <w:szCs w:val="16"/>
              </w:rPr>
              <w:t>, bo ta po sprejemu blaga blago posredovala v garancijsko popravilo pooblaščenemu servisu, ki bo odpravil okvaro na blagu v zakonsko določenem roku 30 dni.</w:t>
            </w:r>
          </w:p>
          <w:p w14:paraId="7144D126" w14:textId="14FB43C1" w:rsidR="00706EA0" w:rsidRDefault="00706EA0" w:rsidP="002067F9">
            <w:pPr>
              <w:autoSpaceDE w:val="0"/>
              <w:autoSpaceDN w:val="0"/>
              <w:adjustRightInd w:val="0"/>
              <w:jc w:val="both"/>
              <w:rPr>
                <w:rFonts w:ascii="DINCE-Regular" w:hAnsi="DINCE-Regular" w:cs="HelveticaNeueLTPro-Bd"/>
                <w:kern w:val="0"/>
                <w:sz w:val="24"/>
                <w:szCs w:val="24"/>
              </w:rPr>
            </w:pPr>
            <w:r w:rsidRPr="002067F9">
              <w:rPr>
                <w:rFonts w:ascii="DINCE-Regular" w:hAnsi="DINCE-Regular" w:cs="HelveticaNeueLTPro-BdCn"/>
                <w:b/>
                <w:bCs/>
                <w:kern w:val="0"/>
                <w:sz w:val="16"/>
                <w:szCs w:val="16"/>
              </w:rPr>
              <w:t>Garancijsko popravilo lahko kupec uveljavlja le v skladu s pogoji navedenimi v garancijskemu listu ter ob predložitvi garancijskega lista in kopije računa/navedbe podatka, na podlagi katerega je mogoče identificirati nakup in specificirati blago, ter mora prodajalcu napako natančno opisati in mu omogočiti, da blago pregleda</w:t>
            </w:r>
            <w:r w:rsidRPr="00706EA0">
              <w:rPr>
                <w:rFonts w:ascii="DINCE-Regular" w:hAnsi="DINCE-Regular" w:cs="HelveticaNeueLTPro-LtCn"/>
                <w:b/>
                <w:bCs/>
                <w:kern w:val="0"/>
                <w:sz w:val="16"/>
                <w:szCs w:val="16"/>
              </w:rPr>
              <w:t>.</w:t>
            </w:r>
          </w:p>
        </w:tc>
      </w:tr>
    </w:tbl>
    <w:p w14:paraId="47096388" w14:textId="77777777" w:rsidR="00706EA0" w:rsidRDefault="00706EA0" w:rsidP="002067F9">
      <w:pPr>
        <w:autoSpaceDE w:val="0"/>
        <w:autoSpaceDN w:val="0"/>
        <w:adjustRightInd w:val="0"/>
        <w:spacing w:after="0" w:line="240" w:lineRule="auto"/>
        <w:jc w:val="both"/>
        <w:rPr>
          <w:rFonts w:ascii="DINCE-Regular" w:hAnsi="DINCE-Regular" w:cs="HelveticaNeueLTPro-Bd"/>
          <w:kern w:val="0"/>
          <w:sz w:val="24"/>
          <w:szCs w:val="24"/>
        </w:rPr>
      </w:pPr>
    </w:p>
    <w:tbl>
      <w:tblPr>
        <w:tblStyle w:val="Tabelamrea"/>
        <w:tblW w:w="0" w:type="auto"/>
        <w:tblLook w:val="04A0" w:firstRow="1" w:lastRow="0" w:firstColumn="1" w:lastColumn="0" w:noHBand="0" w:noVBand="1"/>
      </w:tblPr>
      <w:tblGrid>
        <w:gridCol w:w="421"/>
        <w:gridCol w:w="8641"/>
      </w:tblGrid>
      <w:tr w:rsidR="00706EA0" w14:paraId="644D29E0" w14:textId="77777777" w:rsidTr="00FA16FB">
        <w:tc>
          <w:tcPr>
            <w:tcW w:w="421" w:type="dxa"/>
            <w:tcBorders>
              <w:bottom w:val="single" w:sz="4" w:space="0" w:color="auto"/>
              <w:right w:val="single" w:sz="4" w:space="0" w:color="auto"/>
            </w:tcBorders>
          </w:tcPr>
          <w:p w14:paraId="1376980F" w14:textId="77777777" w:rsidR="00706EA0" w:rsidRDefault="00706EA0" w:rsidP="002067F9">
            <w:pPr>
              <w:autoSpaceDE w:val="0"/>
              <w:autoSpaceDN w:val="0"/>
              <w:adjustRightInd w:val="0"/>
              <w:jc w:val="both"/>
              <w:rPr>
                <w:rFonts w:ascii="DINCE-Regular" w:hAnsi="DINCE-Regular" w:cs="HelveticaNeueLTPro-Bd"/>
                <w:kern w:val="0"/>
                <w:sz w:val="24"/>
                <w:szCs w:val="24"/>
              </w:rPr>
            </w:pPr>
          </w:p>
        </w:tc>
        <w:tc>
          <w:tcPr>
            <w:tcW w:w="8641" w:type="dxa"/>
            <w:tcBorders>
              <w:top w:val="nil"/>
              <w:left w:val="single" w:sz="4" w:space="0" w:color="auto"/>
              <w:bottom w:val="nil"/>
              <w:right w:val="nil"/>
            </w:tcBorders>
          </w:tcPr>
          <w:p w14:paraId="47B4206F" w14:textId="5D4F2FD7" w:rsidR="00706EA0" w:rsidRPr="007551CD" w:rsidRDefault="00706EA0" w:rsidP="002067F9">
            <w:pPr>
              <w:autoSpaceDE w:val="0"/>
              <w:autoSpaceDN w:val="0"/>
              <w:adjustRightInd w:val="0"/>
              <w:jc w:val="both"/>
              <w:rPr>
                <w:rFonts w:ascii="DINCE-Regular" w:hAnsi="DINCE-Regular" w:cs="HelveticaNeueLTPro-Bd"/>
                <w:b/>
                <w:bCs/>
                <w:kern w:val="0"/>
              </w:rPr>
            </w:pPr>
            <w:r w:rsidRPr="007551CD">
              <w:rPr>
                <w:rFonts w:ascii="DINCE-Regular" w:hAnsi="DINCE-Regular" w:cs="HelveticaNeueLTPro-Bd"/>
                <w:b/>
                <w:bCs/>
                <w:kern w:val="0"/>
              </w:rPr>
              <w:t>skladnosti blaga, storitve ali digitalne vsebine</w:t>
            </w:r>
          </w:p>
        </w:tc>
      </w:tr>
      <w:tr w:rsidR="00706EA0" w14:paraId="50D72783" w14:textId="77777777" w:rsidTr="00FA16FB">
        <w:tc>
          <w:tcPr>
            <w:tcW w:w="421" w:type="dxa"/>
            <w:tcBorders>
              <w:top w:val="single" w:sz="4" w:space="0" w:color="auto"/>
              <w:left w:val="nil"/>
              <w:bottom w:val="nil"/>
              <w:right w:val="nil"/>
            </w:tcBorders>
          </w:tcPr>
          <w:p w14:paraId="7F4C5142" w14:textId="77777777" w:rsidR="00706EA0" w:rsidRDefault="00706EA0" w:rsidP="002067F9">
            <w:pPr>
              <w:autoSpaceDE w:val="0"/>
              <w:autoSpaceDN w:val="0"/>
              <w:adjustRightInd w:val="0"/>
              <w:jc w:val="both"/>
              <w:rPr>
                <w:rFonts w:ascii="DINCE-Regular" w:hAnsi="DINCE-Regular" w:cs="HelveticaNeueLTPro-Bd"/>
                <w:kern w:val="0"/>
                <w:sz w:val="24"/>
                <w:szCs w:val="24"/>
              </w:rPr>
            </w:pPr>
          </w:p>
        </w:tc>
        <w:tc>
          <w:tcPr>
            <w:tcW w:w="8641" w:type="dxa"/>
            <w:tcBorders>
              <w:top w:val="nil"/>
              <w:left w:val="nil"/>
              <w:bottom w:val="nil"/>
              <w:right w:val="nil"/>
            </w:tcBorders>
          </w:tcPr>
          <w:p w14:paraId="7BDC7EE6" w14:textId="13850CBB" w:rsidR="00706EA0" w:rsidRPr="00491184" w:rsidRDefault="00706EA0" w:rsidP="002067F9">
            <w:pPr>
              <w:autoSpaceDE w:val="0"/>
              <w:autoSpaceDN w:val="0"/>
              <w:adjustRightInd w:val="0"/>
              <w:jc w:val="both"/>
              <w:rPr>
                <w:rFonts w:ascii="DINCE-Regular" w:hAnsi="DINCE-Regular" w:cs="HelveticaNeueLTPro-LtCn"/>
                <w:kern w:val="0"/>
                <w:sz w:val="16"/>
                <w:szCs w:val="16"/>
              </w:rPr>
            </w:pPr>
            <w:r w:rsidRPr="00491184">
              <w:rPr>
                <w:rFonts w:ascii="DINCE-Regular" w:hAnsi="DINCE-Regular" w:cs="HelveticaNeueLTPro-LtCn"/>
                <w:kern w:val="0"/>
                <w:sz w:val="16"/>
                <w:szCs w:val="16"/>
              </w:rPr>
              <w:t>Podrobnejša navodila za uveljavljanje jamstva iz naslova neskladnosti blaga, storitve ali digitalne vsebine so navedena v Splošnih pogojih poslovanja spletne trgovine www.inpos.eu, ki so dostopni na spletni strani</w:t>
            </w:r>
            <w:r w:rsidR="00491184" w:rsidRPr="00491184">
              <w:rPr>
                <w:sz w:val="16"/>
                <w:szCs w:val="16"/>
              </w:rPr>
              <w:t xml:space="preserve"> https://www.inpos.eu/pogoji-poslovanja</w:t>
            </w:r>
            <w:r w:rsidRPr="00491184">
              <w:rPr>
                <w:rFonts w:ascii="DINCE-Regular" w:hAnsi="DINCE-Regular" w:cs="HelveticaNeueLTPro-LtCn"/>
                <w:kern w:val="0"/>
                <w:sz w:val="16"/>
                <w:szCs w:val="16"/>
              </w:rPr>
              <w:t>. V primeru uveljavljanja neskladnosti blaga, storitve ali digitalne vsebine mora kupec natančno opisati neskladnost in prodajalcu omogočiti,</w:t>
            </w:r>
          </w:p>
          <w:p w14:paraId="13DAED88" w14:textId="27A39E4F" w:rsidR="00706EA0" w:rsidRDefault="00706EA0" w:rsidP="002067F9">
            <w:pPr>
              <w:autoSpaceDE w:val="0"/>
              <w:autoSpaceDN w:val="0"/>
              <w:adjustRightInd w:val="0"/>
              <w:jc w:val="both"/>
              <w:rPr>
                <w:rFonts w:ascii="DINCE-Regular" w:hAnsi="DINCE-Regular" w:cs="HelveticaNeueLTPro-Bd"/>
                <w:kern w:val="0"/>
                <w:sz w:val="24"/>
                <w:szCs w:val="24"/>
              </w:rPr>
            </w:pPr>
            <w:r w:rsidRPr="00491184">
              <w:rPr>
                <w:rFonts w:ascii="DINCE-Regular" w:hAnsi="DINCE-Regular" w:cs="HelveticaNeueLTPro-LtCn"/>
                <w:kern w:val="0"/>
                <w:sz w:val="16"/>
                <w:szCs w:val="16"/>
              </w:rPr>
              <w:t>da blago, opravljeno storitev ali digitalno vsebino pregleda. Kupec mora blagu, storitvi ali digitalni vsebini predložiti kopijo računa oz. mora navesti podatke, na podlagi katerih je mogoče identificirati nakup.</w:t>
            </w:r>
          </w:p>
        </w:tc>
      </w:tr>
    </w:tbl>
    <w:p w14:paraId="024CC18C" w14:textId="77777777" w:rsidR="006F29D3" w:rsidRDefault="006F29D3" w:rsidP="002067F9">
      <w:pPr>
        <w:autoSpaceDE w:val="0"/>
        <w:autoSpaceDN w:val="0"/>
        <w:adjustRightInd w:val="0"/>
        <w:spacing w:after="0" w:line="240" w:lineRule="auto"/>
        <w:jc w:val="both"/>
        <w:rPr>
          <w:rFonts w:ascii="DINCE-Regular" w:hAnsi="DINCE-Regular" w:cs="HelveticaNeueLTPro-Bd"/>
          <w:b/>
          <w:bCs/>
          <w:kern w:val="0"/>
        </w:rPr>
      </w:pPr>
    </w:p>
    <w:p w14:paraId="60A8C5E3" w14:textId="0D61F6FB" w:rsidR="00530AED" w:rsidRPr="00706EA0" w:rsidRDefault="00530AED" w:rsidP="002067F9">
      <w:pPr>
        <w:autoSpaceDE w:val="0"/>
        <w:autoSpaceDN w:val="0"/>
        <w:adjustRightInd w:val="0"/>
        <w:spacing w:after="0" w:line="240" w:lineRule="auto"/>
        <w:jc w:val="both"/>
        <w:rPr>
          <w:rFonts w:ascii="DINCE-Regular" w:hAnsi="DINCE-Regular" w:cs="HelveticaNeueLTPro-Bd"/>
          <w:b/>
          <w:bCs/>
          <w:kern w:val="0"/>
        </w:rPr>
      </w:pPr>
      <w:r w:rsidRPr="00706EA0">
        <w:rPr>
          <w:rFonts w:ascii="DINCE-Regular" w:hAnsi="DINCE-Regular" w:cs="HelveticaNeueLTPro-Bd"/>
          <w:b/>
          <w:bCs/>
          <w:kern w:val="0"/>
        </w:rPr>
        <w:t>Opis neskladnosti blaga, storitve ali digitalne vsebine *:</w:t>
      </w:r>
    </w:p>
    <w:p w14:paraId="45BC87E1" w14:textId="77777777" w:rsidR="00530AED" w:rsidRDefault="00530AED" w:rsidP="002067F9">
      <w:pPr>
        <w:autoSpaceDE w:val="0"/>
        <w:autoSpaceDN w:val="0"/>
        <w:adjustRightInd w:val="0"/>
        <w:spacing w:after="0" w:line="240" w:lineRule="auto"/>
        <w:jc w:val="both"/>
        <w:rPr>
          <w:rFonts w:ascii="DINCE-Regular" w:hAnsi="DINCE-Regular" w:cs="HelveticaNeueLTPro-LtCn"/>
          <w:kern w:val="0"/>
          <w:sz w:val="20"/>
          <w:szCs w:val="20"/>
        </w:rPr>
      </w:pPr>
      <w:r w:rsidRPr="00530AED">
        <w:rPr>
          <w:rFonts w:ascii="DINCE-Regular" w:hAnsi="DINCE-Regular" w:cs="HelveticaNeueLTPro-LtCn"/>
          <w:kern w:val="0"/>
          <w:sz w:val="20"/>
          <w:szCs w:val="20"/>
        </w:rPr>
        <w:t>(Obvezno izpolnite.)</w:t>
      </w:r>
    </w:p>
    <w:p w14:paraId="4F2E4E51" w14:textId="41247EEF" w:rsidR="00530AED" w:rsidRDefault="00530AED" w:rsidP="002067F9">
      <w:pPr>
        <w:spacing w:line="360" w:lineRule="auto"/>
        <w:jc w:val="both"/>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B5AA96" w14:textId="77777777" w:rsidR="00530AED" w:rsidRPr="00706EA0" w:rsidRDefault="00530AED" w:rsidP="002067F9">
      <w:pPr>
        <w:autoSpaceDE w:val="0"/>
        <w:autoSpaceDN w:val="0"/>
        <w:adjustRightInd w:val="0"/>
        <w:spacing w:after="0" w:line="240" w:lineRule="auto"/>
        <w:jc w:val="both"/>
        <w:rPr>
          <w:rFonts w:ascii="DINCE-Regular" w:hAnsi="DINCE-Regular" w:cs="HelveticaNeueLTPro-Bd"/>
          <w:b/>
          <w:bCs/>
          <w:kern w:val="0"/>
        </w:rPr>
      </w:pPr>
      <w:r w:rsidRPr="00706EA0">
        <w:rPr>
          <w:rFonts w:ascii="DINCE-Regular" w:hAnsi="DINCE-Regular" w:cs="HelveticaNeueLTPro-Bd"/>
          <w:b/>
          <w:bCs/>
          <w:kern w:val="0"/>
        </w:rPr>
        <w:t>Zahteva kupca*:</w:t>
      </w:r>
    </w:p>
    <w:p w14:paraId="2CA83838" w14:textId="105E3342" w:rsidR="00530AED" w:rsidRDefault="00530AED" w:rsidP="002067F9">
      <w:pPr>
        <w:autoSpaceDE w:val="0"/>
        <w:autoSpaceDN w:val="0"/>
        <w:adjustRightInd w:val="0"/>
        <w:spacing w:after="0" w:line="360" w:lineRule="auto"/>
        <w:jc w:val="both"/>
        <w:rPr>
          <w:rFonts w:ascii="DINCE-Regular" w:hAnsi="DINCE-Regular" w:cs="HelveticaNeueLTPro-LtCn"/>
          <w:kern w:val="0"/>
          <w:sz w:val="20"/>
          <w:szCs w:val="20"/>
        </w:rPr>
      </w:pPr>
      <w:r w:rsidRPr="00530AED">
        <w:rPr>
          <w:rFonts w:ascii="DINCE-Regular" w:hAnsi="DINCE-Regular" w:cs="HelveticaNeueLTPro-LtCn"/>
          <w:b/>
          <w:bCs/>
          <w:kern w:val="0"/>
          <w:sz w:val="20"/>
          <w:szCs w:val="20"/>
        </w:rPr>
        <w:t>(</w:t>
      </w:r>
      <w:r w:rsidRPr="00530AED">
        <w:rPr>
          <w:rFonts w:ascii="DINCE-Regular" w:hAnsi="DINCE-Regular" w:cs="HelveticaNeueLTPro-BdCn"/>
          <w:b/>
          <w:bCs/>
          <w:kern w:val="0"/>
          <w:sz w:val="20"/>
          <w:szCs w:val="20"/>
        </w:rPr>
        <w:t xml:space="preserve">Izpolnite le v primeru uveljavljanja neskladnosti blaga, storitve ali digitalne vsebine </w:t>
      </w:r>
      <w:r w:rsidRPr="00530AED">
        <w:rPr>
          <w:rFonts w:ascii="DINCE-Regular" w:hAnsi="DINCE-Regular" w:cs="HelveticaNeueLTPro-LtCn"/>
          <w:b/>
          <w:bCs/>
          <w:kern w:val="0"/>
          <w:sz w:val="20"/>
          <w:szCs w:val="20"/>
        </w:rPr>
        <w:t>-</w:t>
      </w:r>
      <w:r w:rsidRPr="00530AED">
        <w:rPr>
          <w:rFonts w:ascii="DINCE-Regular" w:hAnsi="DINCE-Regular" w:cs="HelveticaNeueLTPro-LtCn"/>
          <w:kern w:val="0"/>
          <w:sz w:val="20"/>
          <w:szCs w:val="20"/>
        </w:rPr>
        <w:t xml:space="preserve"> spodaj kupec poda in opiše svoj zahtevek)</w:t>
      </w:r>
    </w:p>
    <w:p w14:paraId="6B0704D0" w14:textId="4176993C" w:rsidR="00530AED" w:rsidRPr="00530AED" w:rsidRDefault="00530AED" w:rsidP="002067F9">
      <w:pPr>
        <w:autoSpaceDE w:val="0"/>
        <w:autoSpaceDN w:val="0"/>
        <w:adjustRightInd w:val="0"/>
        <w:spacing w:after="0" w:line="360" w:lineRule="auto"/>
        <w:jc w:val="both"/>
        <w:rPr>
          <w:rFonts w:ascii="DINCE-Regular" w:hAnsi="DINCE-Regular" w:cs="HelveticaNeueLTPro-LtCn"/>
          <w:kern w:val="0"/>
          <w:sz w:val="20"/>
          <w:szCs w:val="20"/>
        </w:rPr>
      </w:pPr>
      <w:r>
        <w:rPr>
          <w:rFonts w:ascii="DINCE-Regular" w:hAnsi="DINCE-Regular" w:cs="HelveticaNeueLTPro-LtCn"/>
          <w:kern w:val="0"/>
          <w:sz w:val="20"/>
          <w:szCs w:val="20"/>
        </w:rPr>
        <w:t>________________________________________________________________________________________________________________________________________________________________________</w:t>
      </w:r>
    </w:p>
    <w:p w14:paraId="20745161" w14:textId="77777777" w:rsidR="00530AED" w:rsidRPr="00530AED" w:rsidRDefault="00530AED" w:rsidP="002067F9">
      <w:pPr>
        <w:autoSpaceDE w:val="0"/>
        <w:autoSpaceDN w:val="0"/>
        <w:adjustRightInd w:val="0"/>
        <w:spacing w:after="0" w:line="240" w:lineRule="auto"/>
        <w:jc w:val="both"/>
        <w:rPr>
          <w:rFonts w:ascii="DINCE-Regular" w:hAnsi="DINCE-Regular" w:cs="HelveticaNeueLTPro-LtCn"/>
          <w:kern w:val="0"/>
          <w:sz w:val="20"/>
          <w:szCs w:val="20"/>
        </w:rPr>
      </w:pPr>
    </w:p>
    <w:p w14:paraId="5D0A02FA" w14:textId="6B98F4C0" w:rsidR="00F95EEC" w:rsidRPr="00706EA0" w:rsidRDefault="00F95EEC" w:rsidP="002067F9">
      <w:pPr>
        <w:autoSpaceDE w:val="0"/>
        <w:autoSpaceDN w:val="0"/>
        <w:adjustRightInd w:val="0"/>
        <w:spacing w:after="0" w:line="240" w:lineRule="auto"/>
        <w:jc w:val="both"/>
        <w:rPr>
          <w:rFonts w:ascii="DINCE-Regular" w:hAnsi="DINCE-Regular" w:cs="HelveticaNeueLTPro-LtCn"/>
          <w:kern w:val="0"/>
          <w:sz w:val="18"/>
          <w:szCs w:val="18"/>
        </w:rPr>
      </w:pPr>
      <w:r w:rsidRPr="00706EA0">
        <w:rPr>
          <w:rFonts w:ascii="DINCE-Regular" w:hAnsi="DINCE-Regular" w:cs="HelveticaNeueLTPro-LtCn"/>
          <w:kern w:val="0"/>
          <w:sz w:val="18"/>
          <w:szCs w:val="18"/>
        </w:rPr>
        <w:t>V primeru uveljavljanja garancije oz. neskladnosti blaga, storitve ali digitalne vsebine mora kupec prodajalcu omogočiti, da blago, opravljeno storitev</w:t>
      </w:r>
      <w:r w:rsidR="008A5A49" w:rsidRPr="00706EA0">
        <w:rPr>
          <w:rFonts w:ascii="DINCE-Regular" w:hAnsi="DINCE-Regular" w:cs="HelveticaNeueLTPro-LtCn"/>
          <w:kern w:val="0"/>
          <w:sz w:val="18"/>
          <w:szCs w:val="18"/>
        </w:rPr>
        <w:t xml:space="preserve"> </w:t>
      </w:r>
      <w:r w:rsidRPr="00706EA0">
        <w:rPr>
          <w:rFonts w:ascii="DINCE-Regular" w:hAnsi="DINCE-Regular" w:cs="HelveticaNeueLTPro-LtCn"/>
          <w:kern w:val="0"/>
          <w:sz w:val="18"/>
          <w:szCs w:val="18"/>
        </w:rPr>
        <w:t xml:space="preserve">ali digitalno vsebino pregleda. Artikle lahko vrnete po pošti na naslov </w:t>
      </w:r>
      <w:r w:rsidR="008A5A49" w:rsidRPr="003163B2">
        <w:rPr>
          <w:rFonts w:ascii="DINCE-Regular" w:hAnsi="DINCE-Regular" w:cs="HelveticaNeueLTPro-BdCn"/>
          <w:b/>
          <w:bCs/>
          <w:kern w:val="0"/>
          <w:sz w:val="18"/>
          <w:szCs w:val="18"/>
        </w:rPr>
        <w:t>Inpos, d</w:t>
      </w:r>
      <w:r w:rsidR="003163B2" w:rsidRPr="003163B2">
        <w:rPr>
          <w:rFonts w:ascii="DINCE-Regular" w:hAnsi="DINCE-Regular" w:cs="HelveticaNeueLTPro-BdCn"/>
          <w:b/>
          <w:bCs/>
          <w:kern w:val="0"/>
          <w:sz w:val="18"/>
          <w:szCs w:val="18"/>
        </w:rPr>
        <w:t>.</w:t>
      </w:r>
      <w:r w:rsidR="008A5A49" w:rsidRPr="003163B2">
        <w:rPr>
          <w:rFonts w:ascii="DINCE-Regular" w:hAnsi="DINCE-Regular" w:cs="HelveticaNeueLTPro-BdCn"/>
          <w:b/>
          <w:bCs/>
          <w:kern w:val="0"/>
          <w:sz w:val="18"/>
          <w:szCs w:val="18"/>
        </w:rPr>
        <w:t xml:space="preserve">o.o., </w:t>
      </w:r>
      <w:r w:rsidR="002067F9">
        <w:rPr>
          <w:rFonts w:ascii="DINCE-Regular" w:hAnsi="DINCE-Regular" w:cs="HelveticaNeueLTPro-BdCn"/>
          <w:b/>
          <w:bCs/>
          <w:kern w:val="0"/>
          <w:sz w:val="18"/>
          <w:szCs w:val="18"/>
        </w:rPr>
        <w:t>Krško</w:t>
      </w:r>
      <w:r w:rsidR="008A5A49" w:rsidRPr="003163B2">
        <w:rPr>
          <w:rFonts w:ascii="DINCE-Regular" w:hAnsi="DINCE-Regular" w:cs="HelveticaNeueLTPro-BdCn"/>
          <w:b/>
          <w:bCs/>
          <w:kern w:val="0"/>
          <w:sz w:val="18"/>
          <w:szCs w:val="18"/>
        </w:rPr>
        <w:t xml:space="preserve">, </w:t>
      </w:r>
      <w:r w:rsidR="002067F9">
        <w:rPr>
          <w:rFonts w:ascii="DINCE-Regular" w:hAnsi="DINCE-Regular" w:cs="HelveticaNeueLTPro-BdCn"/>
          <w:b/>
          <w:bCs/>
          <w:kern w:val="0"/>
          <w:sz w:val="18"/>
          <w:szCs w:val="18"/>
        </w:rPr>
        <w:t>Cesta krških žrtev 134</w:t>
      </w:r>
      <w:r w:rsidR="008A5A49" w:rsidRPr="003163B2">
        <w:rPr>
          <w:rFonts w:ascii="DINCE-Regular" w:hAnsi="DINCE-Regular" w:cs="HelveticaNeueLTPro-BdCn"/>
          <w:b/>
          <w:bCs/>
          <w:kern w:val="0"/>
          <w:sz w:val="18"/>
          <w:szCs w:val="18"/>
        </w:rPr>
        <w:t>,</w:t>
      </w:r>
      <w:r w:rsidR="00706EA0" w:rsidRPr="003163B2">
        <w:rPr>
          <w:rFonts w:ascii="DINCE-Regular" w:hAnsi="DINCE-Regular" w:cs="HelveticaNeueLTPro-BdCn"/>
          <w:b/>
          <w:bCs/>
          <w:kern w:val="0"/>
          <w:sz w:val="18"/>
          <w:szCs w:val="18"/>
        </w:rPr>
        <w:t xml:space="preserve"> </w:t>
      </w:r>
      <w:r w:rsidR="002067F9">
        <w:rPr>
          <w:rFonts w:ascii="DINCE-Regular" w:hAnsi="DINCE-Regular" w:cs="HelveticaNeueLTPro-BdCn"/>
          <w:b/>
          <w:bCs/>
          <w:kern w:val="0"/>
          <w:sz w:val="18"/>
          <w:szCs w:val="18"/>
        </w:rPr>
        <w:t>8270</w:t>
      </w:r>
      <w:r w:rsidR="00706EA0" w:rsidRPr="003163B2">
        <w:rPr>
          <w:rFonts w:ascii="DINCE-Regular" w:hAnsi="DINCE-Regular" w:cs="HelveticaNeueLTPro-BdCn"/>
          <w:b/>
          <w:bCs/>
          <w:kern w:val="0"/>
          <w:sz w:val="18"/>
          <w:szCs w:val="18"/>
        </w:rPr>
        <w:t xml:space="preserve"> </w:t>
      </w:r>
      <w:r w:rsidR="002067F9">
        <w:rPr>
          <w:rFonts w:ascii="DINCE-Regular" w:hAnsi="DINCE-Regular" w:cs="HelveticaNeueLTPro-BdCn"/>
          <w:b/>
          <w:bCs/>
          <w:kern w:val="0"/>
          <w:sz w:val="18"/>
          <w:szCs w:val="18"/>
        </w:rPr>
        <w:t>Krško</w:t>
      </w:r>
      <w:r w:rsidRPr="00706EA0">
        <w:rPr>
          <w:rFonts w:ascii="DINCE-Regular" w:hAnsi="DINCE-Regular" w:cs="HelveticaNeueLTPro-BdCn"/>
          <w:kern w:val="0"/>
          <w:sz w:val="18"/>
          <w:szCs w:val="18"/>
        </w:rPr>
        <w:t>, s pripisom »</w:t>
      </w:r>
      <w:r w:rsidR="002067F9">
        <w:rPr>
          <w:rFonts w:ascii="DINCE-Regular" w:hAnsi="DINCE-Regular" w:cs="HelveticaNeueLTPro-BdCn"/>
          <w:kern w:val="0"/>
          <w:sz w:val="18"/>
          <w:szCs w:val="18"/>
        </w:rPr>
        <w:t>Z</w:t>
      </w:r>
      <w:r w:rsidRPr="00706EA0">
        <w:rPr>
          <w:rFonts w:ascii="DINCE-Regular" w:hAnsi="DINCE-Regular" w:cs="HelveticaNeueLTPro-BdCn"/>
          <w:kern w:val="0"/>
          <w:sz w:val="18"/>
          <w:szCs w:val="18"/>
        </w:rPr>
        <w:t xml:space="preserve">a </w:t>
      </w:r>
      <w:r w:rsidR="00706EA0" w:rsidRPr="00706EA0">
        <w:rPr>
          <w:rFonts w:ascii="DINCE-Regular" w:hAnsi="DINCE-Regular" w:cs="HelveticaNeueLTPro-BdCn"/>
          <w:kern w:val="0"/>
          <w:sz w:val="18"/>
          <w:szCs w:val="18"/>
        </w:rPr>
        <w:t xml:space="preserve">spletno trgovino </w:t>
      </w:r>
      <w:r w:rsidR="00706EA0" w:rsidRPr="002067F9">
        <w:rPr>
          <w:rFonts w:ascii="DINCE-Regular" w:hAnsi="DINCE-Regular" w:cs="HelveticaNeueLTPro-BdCn"/>
          <w:kern w:val="0"/>
          <w:sz w:val="18"/>
          <w:szCs w:val="18"/>
        </w:rPr>
        <w:t>www.inpos.eu«</w:t>
      </w:r>
      <w:r w:rsidRPr="00706EA0">
        <w:rPr>
          <w:rFonts w:ascii="DINCE-Regular" w:hAnsi="DINCE-Regular" w:cs="HelveticaNeueLTPro-LtCn"/>
          <w:kern w:val="0"/>
          <w:sz w:val="18"/>
          <w:szCs w:val="18"/>
        </w:rPr>
        <w:t>. Na istem naslovu je možno tudi osebno vračilo vsak delavnik od 7. do 15. ure.</w:t>
      </w:r>
    </w:p>
    <w:p w14:paraId="6C87D5D0" w14:textId="02298C7D" w:rsidR="00F95EEC" w:rsidRPr="00706EA0" w:rsidRDefault="00F95EEC" w:rsidP="002067F9">
      <w:pPr>
        <w:autoSpaceDE w:val="0"/>
        <w:autoSpaceDN w:val="0"/>
        <w:adjustRightInd w:val="0"/>
        <w:spacing w:after="0" w:line="240" w:lineRule="auto"/>
        <w:jc w:val="both"/>
        <w:rPr>
          <w:rFonts w:ascii="DINCE-Regular" w:hAnsi="DINCE-Regular" w:cs="HelveticaNeueLTPro-LtCn"/>
          <w:kern w:val="0"/>
          <w:sz w:val="18"/>
          <w:szCs w:val="18"/>
        </w:rPr>
      </w:pPr>
      <w:r w:rsidRPr="00706EA0">
        <w:rPr>
          <w:rFonts w:ascii="DINCE-Regular" w:hAnsi="DINCE-Regular" w:cs="HelveticaNeueLTPro-LtCn"/>
          <w:kern w:val="0"/>
          <w:sz w:val="18"/>
          <w:szCs w:val="18"/>
        </w:rPr>
        <w:t>Kupec se obvezuje, da bo blago oz. digitalno vsebino prevzel najkasneje v 21 dneh po prejemu obvestila o prispetju blaga oz. digitalne vsebine s</w:t>
      </w:r>
      <w:r w:rsidR="00530AED" w:rsidRPr="00706EA0">
        <w:rPr>
          <w:rFonts w:ascii="DINCE-Regular" w:hAnsi="DINCE-Regular" w:cs="HelveticaNeueLTPro-LtCn"/>
          <w:kern w:val="0"/>
          <w:sz w:val="18"/>
          <w:szCs w:val="18"/>
        </w:rPr>
        <w:t xml:space="preserve"> </w:t>
      </w:r>
      <w:r w:rsidRPr="00706EA0">
        <w:rPr>
          <w:rFonts w:ascii="DINCE-Regular" w:hAnsi="DINCE-Regular" w:cs="HelveticaNeueLTPro-LtCn"/>
          <w:kern w:val="0"/>
          <w:sz w:val="18"/>
          <w:szCs w:val="18"/>
        </w:rPr>
        <w:t xml:space="preserve">servisa, sicer mu lahko prodajalec hrambo blaga oz. digitalne vsebine zaračuna v skladu s </w:t>
      </w:r>
      <w:r w:rsidRPr="002067F9">
        <w:rPr>
          <w:rFonts w:ascii="DINCE-Regular" w:hAnsi="DINCE-Regular" w:cs="HelveticaNeueLTPro-LtCn"/>
          <w:kern w:val="0"/>
          <w:sz w:val="18"/>
          <w:szCs w:val="18"/>
        </w:rPr>
        <w:t>Splošnimi pogojih poslovanja spletne trgovine</w:t>
      </w:r>
      <w:r w:rsidRPr="00706EA0">
        <w:rPr>
          <w:rFonts w:ascii="DINCE-Regular" w:hAnsi="DINCE-Regular" w:cs="HelveticaNeueLTPro-LtCn"/>
          <w:kern w:val="0"/>
          <w:sz w:val="18"/>
          <w:szCs w:val="18"/>
        </w:rPr>
        <w:t xml:space="preserve"> </w:t>
      </w:r>
      <w:r w:rsidR="00706EA0" w:rsidRPr="00706EA0">
        <w:rPr>
          <w:rFonts w:ascii="DINCE-Regular" w:hAnsi="DINCE-Regular" w:cs="HelveticaNeueLTPro-LtCn"/>
          <w:kern w:val="0"/>
          <w:sz w:val="18"/>
          <w:szCs w:val="18"/>
        </w:rPr>
        <w:t>www.inpos.eu</w:t>
      </w:r>
      <w:r w:rsidRPr="00706EA0">
        <w:rPr>
          <w:rFonts w:ascii="DINCE-Regular" w:hAnsi="DINCE-Regular" w:cs="HelveticaNeueLTPro-LtCn"/>
          <w:kern w:val="0"/>
          <w:sz w:val="18"/>
          <w:szCs w:val="18"/>
        </w:rPr>
        <w:t xml:space="preserve">, ki so dostopni na spletni </w:t>
      </w:r>
      <w:r w:rsidRPr="00491184">
        <w:rPr>
          <w:rFonts w:ascii="DINCE-Regular" w:hAnsi="DINCE-Regular" w:cs="HelveticaNeueLTPro-LtCn"/>
          <w:kern w:val="0"/>
          <w:sz w:val="18"/>
          <w:szCs w:val="18"/>
        </w:rPr>
        <w:t>stran</w:t>
      </w:r>
      <w:r w:rsidR="00491184">
        <w:rPr>
          <w:rFonts w:ascii="DINCE-Regular" w:hAnsi="DINCE-Regular" w:cs="HelveticaNeueLTPro-LtCn"/>
          <w:kern w:val="0"/>
          <w:sz w:val="18"/>
          <w:szCs w:val="18"/>
        </w:rPr>
        <w:t>i</w:t>
      </w:r>
      <w:r w:rsidR="00491184" w:rsidRPr="00491184">
        <w:t xml:space="preserve"> </w:t>
      </w:r>
      <w:r w:rsidR="00491184" w:rsidRPr="00491184">
        <w:rPr>
          <w:rFonts w:ascii="DINCE-Regular" w:hAnsi="DINCE-Regular" w:cs="HelveticaNeueLTPro-LtCn"/>
          <w:kern w:val="0"/>
          <w:sz w:val="18"/>
          <w:szCs w:val="18"/>
        </w:rPr>
        <w:t>https://www.inpos.eu/pogoji-poslovanja</w:t>
      </w:r>
      <w:r w:rsidRPr="00706EA0">
        <w:rPr>
          <w:rFonts w:ascii="DINCE-Regular" w:hAnsi="DINCE-Regular" w:cs="HelveticaNeueLTPro-LtCn"/>
          <w:kern w:val="0"/>
          <w:sz w:val="18"/>
          <w:szCs w:val="18"/>
        </w:rPr>
        <w:t>.</w:t>
      </w:r>
    </w:p>
    <w:p w14:paraId="4EDDA831" w14:textId="77777777" w:rsidR="00706EA0" w:rsidRPr="00706EA0" w:rsidRDefault="00706EA0" w:rsidP="002067F9">
      <w:pPr>
        <w:autoSpaceDE w:val="0"/>
        <w:autoSpaceDN w:val="0"/>
        <w:adjustRightInd w:val="0"/>
        <w:spacing w:after="0" w:line="240" w:lineRule="auto"/>
        <w:jc w:val="both"/>
        <w:rPr>
          <w:rFonts w:ascii="DINCE-Regular" w:hAnsi="DINCE-Regular" w:cs="HelveticaNeueLTPro-LtCn"/>
          <w:kern w:val="0"/>
          <w:sz w:val="18"/>
          <w:szCs w:val="18"/>
        </w:rPr>
      </w:pPr>
    </w:p>
    <w:p w14:paraId="7B6B8B42" w14:textId="57C834FB" w:rsidR="00F95EEC" w:rsidRPr="00706EA0" w:rsidRDefault="00F95EEC" w:rsidP="002067F9">
      <w:pPr>
        <w:autoSpaceDE w:val="0"/>
        <w:autoSpaceDN w:val="0"/>
        <w:adjustRightInd w:val="0"/>
        <w:spacing w:after="0" w:line="240" w:lineRule="auto"/>
        <w:jc w:val="both"/>
        <w:rPr>
          <w:rFonts w:ascii="DINCE-Regular" w:hAnsi="DINCE-Regular" w:cs="HelveticaNeueLTPro-LtCn"/>
          <w:kern w:val="0"/>
          <w:sz w:val="18"/>
          <w:szCs w:val="18"/>
        </w:rPr>
      </w:pPr>
      <w:r w:rsidRPr="00706EA0">
        <w:rPr>
          <w:rFonts w:ascii="DINCE-Regular" w:hAnsi="DINCE-Regular" w:cs="HelveticaNeueLTPro-LtCn"/>
          <w:kern w:val="0"/>
          <w:sz w:val="18"/>
          <w:szCs w:val="18"/>
        </w:rPr>
        <w:t xml:space="preserve">*V primeru, ko kupec svoj zahtevek iz naslova </w:t>
      </w:r>
      <w:r w:rsidRPr="00706EA0">
        <w:rPr>
          <w:rFonts w:ascii="DINCE-Regular" w:hAnsi="DINCE-Regular" w:cs="HelveticaNeueLTPro-BdCn"/>
          <w:kern w:val="0"/>
          <w:sz w:val="18"/>
          <w:szCs w:val="18"/>
        </w:rPr>
        <w:t xml:space="preserve">garancije </w:t>
      </w:r>
      <w:r w:rsidRPr="00706EA0">
        <w:rPr>
          <w:rFonts w:ascii="DINCE-Regular" w:hAnsi="DINCE-Regular" w:cs="HelveticaNeueLTPro-LtCn"/>
          <w:kern w:val="0"/>
          <w:sz w:val="18"/>
          <w:szCs w:val="18"/>
        </w:rPr>
        <w:t>na blagu, za katero je garant proizvajalec in je bilo kupljeno pri ponudniku, poda pri</w:t>
      </w:r>
      <w:r w:rsidR="00530AED" w:rsidRPr="00706EA0">
        <w:rPr>
          <w:rFonts w:ascii="DINCE-Regular" w:hAnsi="DINCE-Regular" w:cs="HelveticaNeueLTPro-LtCn"/>
          <w:kern w:val="0"/>
          <w:sz w:val="18"/>
          <w:szCs w:val="18"/>
        </w:rPr>
        <w:t xml:space="preserve"> </w:t>
      </w:r>
      <w:r w:rsidRPr="00706EA0">
        <w:rPr>
          <w:rFonts w:ascii="DINCE-Regular" w:hAnsi="DINCE-Regular" w:cs="HelveticaNeueLTPro-LtCn"/>
          <w:kern w:val="0"/>
          <w:sz w:val="18"/>
          <w:szCs w:val="18"/>
        </w:rPr>
        <w:t xml:space="preserve">ponudniku, je kupec seznanjen in soglaša z dejstvom, da </w:t>
      </w:r>
      <w:r w:rsidR="00706EA0" w:rsidRPr="00706EA0">
        <w:rPr>
          <w:rFonts w:ascii="DINCE-Regular" w:hAnsi="DINCE-Regular" w:cs="HelveticaNeueLTPro-LtCn"/>
          <w:kern w:val="0"/>
          <w:sz w:val="18"/>
          <w:szCs w:val="18"/>
        </w:rPr>
        <w:t>p</w:t>
      </w:r>
      <w:r w:rsidRPr="00706EA0">
        <w:rPr>
          <w:rFonts w:ascii="DINCE-Regular" w:hAnsi="DINCE-Regular" w:cs="HelveticaNeueLTPro-LtCn"/>
          <w:kern w:val="0"/>
          <w:sz w:val="18"/>
          <w:szCs w:val="18"/>
        </w:rPr>
        <w:t>onudnik v tem primeru nastopa le kot pooblaščenec kupca na način, da bo v imenu</w:t>
      </w:r>
      <w:r w:rsidR="00530AED" w:rsidRPr="00706EA0">
        <w:rPr>
          <w:rFonts w:ascii="DINCE-Regular" w:hAnsi="DINCE-Regular" w:cs="HelveticaNeueLTPro-LtCn"/>
          <w:kern w:val="0"/>
          <w:sz w:val="18"/>
          <w:szCs w:val="18"/>
        </w:rPr>
        <w:t xml:space="preserve"> </w:t>
      </w:r>
      <w:r w:rsidRPr="00706EA0">
        <w:rPr>
          <w:rFonts w:ascii="DINCE-Regular" w:hAnsi="DINCE-Regular" w:cs="HelveticaNeueLTPro-LtCn"/>
          <w:kern w:val="0"/>
          <w:sz w:val="18"/>
          <w:szCs w:val="18"/>
        </w:rPr>
        <w:t>in račun kupca njegov garancijski zahtevek zgolj posredoval v reševanje proizvajalcu ali pooblaščenemu servisu proizvajalca, če je ta naveden na</w:t>
      </w:r>
      <w:r w:rsidR="00530AED" w:rsidRPr="00706EA0">
        <w:rPr>
          <w:rFonts w:ascii="DINCE-Regular" w:hAnsi="DINCE-Regular" w:cs="HelveticaNeueLTPro-LtCn"/>
          <w:kern w:val="0"/>
          <w:sz w:val="18"/>
          <w:szCs w:val="18"/>
        </w:rPr>
        <w:t xml:space="preserve"> </w:t>
      </w:r>
      <w:r w:rsidRPr="00706EA0">
        <w:rPr>
          <w:rFonts w:ascii="DINCE-Regular" w:hAnsi="DINCE-Regular" w:cs="HelveticaNeueLTPro-LtCn"/>
          <w:kern w:val="0"/>
          <w:sz w:val="18"/>
          <w:szCs w:val="18"/>
        </w:rPr>
        <w:t>garancijskem listu. Prav tako pa kupec s tem pooblašča ponudnika, da ta v imenu in za račun kupca sprejeme odgovor oz. odločitev proizvajalca</w:t>
      </w:r>
      <w:r w:rsidR="00530AED" w:rsidRPr="00706EA0">
        <w:rPr>
          <w:rFonts w:ascii="DINCE-Regular" w:hAnsi="DINCE-Regular" w:cs="HelveticaNeueLTPro-LtCn"/>
          <w:kern w:val="0"/>
          <w:sz w:val="18"/>
          <w:szCs w:val="18"/>
        </w:rPr>
        <w:t xml:space="preserve"> </w:t>
      </w:r>
      <w:r w:rsidRPr="00706EA0">
        <w:rPr>
          <w:rFonts w:ascii="DINCE-Regular" w:hAnsi="DINCE-Regular" w:cs="HelveticaNeueLTPro-LtCn"/>
          <w:kern w:val="0"/>
          <w:sz w:val="18"/>
          <w:szCs w:val="18"/>
        </w:rPr>
        <w:t>ali pooblaščenega servisa v zvezi s podanim garancijskim zahtevkom in ga posreduje nazaj kupcu. Kupec je seznanjen in potrjuje, da ponudnik s</w:t>
      </w:r>
      <w:r w:rsidR="00530AED" w:rsidRPr="00706EA0">
        <w:rPr>
          <w:rFonts w:ascii="DINCE-Regular" w:hAnsi="DINCE-Regular" w:cs="HelveticaNeueLTPro-LtCn"/>
          <w:kern w:val="0"/>
          <w:sz w:val="18"/>
          <w:szCs w:val="18"/>
        </w:rPr>
        <w:t xml:space="preserve"> </w:t>
      </w:r>
      <w:r w:rsidRPr="00706EA0">
        <w:rPr>
          <w:rFonts w:ascii="DINCE-Regular" w:hAnsi="DINCE-Regular" w:cs="HelveticaNeueLTPro-LtCn"/>
          <w:kern w:val="0"/>
          <w:sz w:val="18"/>
          <w:szCs w:val="18"/>
        </w:rPr>
        <w:t>takšnim posredovanjem garancijskega zahtevka kupca in posredovanjem odgovora proizvajalca ne prevzema nobene odgovornosti vezano na samo</w:t>
      </w:r>
      <w:r w:rsidR="00530AED" w:rsidRPr="00706EA0">
        <w:rPr>
          <w:rFonts w:ascii="DINCE-Regular" w:hAnsi="DINCE-Regular" w:cs="HelveticaNeueLTPro-LtCn"/>
          <w:kern w:val="0"/>
          <w:sz w:val="18"/>
          <w:szCs w:val="18"/>
        </w:rPr>
        <w:t xml:space="preserve"> </w:t>
      </w:r>
      <w:r w:rsidRPr="00706EA0">
        <w:rPr>
          <w:rFonts w:ascii="DINCE-Regular" w:hAnsi="DINCE-Regular" w:cs="HelveticaNeueLTPro-LtCn"/>
          <w:kern w:val="0"/>
          <w:sz w:val="18"/>
          <w:szCs w:val="18"/>
        </w:rPr>
        <w:t>razrešitev garancijskega zahtevka kupca in ne odgovarja za kakršnokoli škodo, vezano na reševanje garancijskega zahtevka kupca. Kupec je dolžan</w:t>
      </w:r>
      <w:r w:rsidR="00530AED" w:rsidRPr="00706EA0">
        <w:rPr>
          <w:rFonts w:ascii="DINCE-Regular" w:hAnsi="DINCE-Regular" w:cs="HelveticaNeueLTPro-LtCn"/>
          <w:kern w:val="0"/>
          <w:sz w:val="18"/>
          <w:szCs w:val="18"/>
        </w:rPr>
        <w:t xml:space="preserve"> </w:t>
      </w:r>
      <w:r w:rsidRPr="00706EA0">
        <w:rPr>
          <w:rFonts w:ascii="DINCE-Regular" w:hAnsi="DINCE-Regular" w:cs="HelveticaNeueLTPro-LtCn"/>
          <w:kern w:val="0"/>
          <w:sz w:val="18"/>
          <w:szCs w:val="18"/>
        </w:rPr>
        <w:t>proizvajalcu oz. pooblaščenemu servisu, navedenemu v garancijskem listu, omogočiti pregled blaga, za katero uveljavlja garancijski zahtevek. Kupec</w:t>
      </w:r>
      <w:r w:rsidR="00530AED" w:rsidRPr="00706EA0">
        <w:rPr>
          <w:rFonts w:ascii="DINCE-Regular" w:hAnsi="DINCE-Regular" w:cs="HelveticaNeueLTPro-LtCn"/>
          <w:kern w:val="0"/>
          <w:sz w:val="18"/>
          <w:szCs w:val="18"/>
        </w:rPr>
        <w:t xml:space="preserve"> </w:t>
      </w:r>
      <w:r w:rsidRPr="00706EA0">
        <w:rPr>
          <w:rFonts w:ascii="DINCE-Regular" w:hAnsi="DINCE-Regular" w:cs="HelveticaNeueLTPro-LtCn"/>
          <w:kern w:val="0"/>
          <w:sz w:val="18"/>
          <w:szCs w:val="18"/>
        </w:rPr>
        <w:t>je nadalje seznanjen, da zakonsko določen rok za rešitev njegovega garancijskega zahtevka prične teči z dnem, ko ponudnik v imenu in za račun</w:t>
      </w:r>
      <w:r w:rsidR="00530AED" w:rsidRPr="00706EA0">
        <w:rPr>
          <w:rFonts w:ascii="DINCE-Regular" w:hAnsi="DINCE-Regular" w:cs="HelveticaNeueLTPro-LtCn"/>
          <w:kern w:val="0"/>
          <w:sz w:val="18"/>
          <w:szCs w:val="18"/>
        </w:rPr>
        <w:t xml:space="preserve"> </w:t>
      </w:r>
      <w:r w:rsidRPr="00706EA0">
        <w:rPr>
          <w:rFonts w:ascii="DINCE-Regular" w:hAnsi="DINCE-Regular" w:cs="HelveticaNeueLTPro-LtCn"/>
          <w:kern w:val="0"/>
          <w:sz w:val="18"/>
          <w:szCs w:val="18"/>
        </w:rPr>
        <w:t>kupca garancijski zahtevek preda proizvajalcu ali pooblaščenemu servisu, navedenemu v garancijskem listu, in ko temu s strani kupca omogočen</w:t>
      </w:r>
      <w:r w:rsidR="00530AED" w:rsidRPr="00706EA0">
        <w:rPr>
          <w:rFonts w:ascii="DINCE-Regular" w:hAnsi="DINCE-Regular" w:cs="HelveticaNeueLTPro-LtCn"/>
          <w:kern w:val="0"/>
          <w:sz w:val="18"/>
          <w:szCs w:val="18"/>
        </w:rPr>
        <w:t xml:space="preserve"> </w:t>
      </w:r>
      <w:r w:rsidRPr="00706EA0">
        <w:rPr>
          <w:rFonts w:ascii="DINCE-Regular" w:hAnsi="DINCE-Regular" w:cs="HelveticaNeueLTPro-LtCn"/>
          <w:kern w:val="0"/>
          <w:sz w:val="18"/>
          <w:szCs w:val="18"/>
        </w:rPr>
        <w:t>pregled stvari, za katero kupec uveljavlja garancijski zahtevek. Kupec je seznanjen, da je dolžan ponudniku povrniti vso škodo in stroške, ki bi</w:t>
      </w:r>
      <w:r w:rsidR="00911E5F">
        <w:rPr>
          <w:rFonts w:ascii="DINCE-Regular" w:hAnsi="DINCE-Regular" w:cs="HelveticaNeueLTPro-LtCn"/>
          <w:kern w:val="0"/>
          <w:sz w:val="18"/>
          <w:szCs w:val="18"/>
        </w:rPr>
        <w:t xml:space="preserve"> </w:t>
      </w:r>
      <w:r w:rsidRPr="00706EA0">
        <w:rPr>
          <w:rFonts w:ascii="DINCE-Regular" w:hAnsi="DINCE-Regular" w:cs="HelveticaNeueLTPro-LtCn"/>
          <w:kern w:val="0"/>
          <w:sz w:val="18"/>
          <w:szCs w:val="18"/>
        </w:rPr>
        <w:t>ponudniku nastali kot posledica uveljavljanja neutemeljenega garancijskega zahtevka s strani kupca.</w:t>
      </w:r>
    </w:p>
    <w:p w14:paraId="2899855A" w14:textId="77777777" w:rsidR="00706EA0" w:rsidRDefault="00706EA0" w:rsidP="002067F9">
      <w:pPr>
        <w:autoSpaceDE w:val="0"/>
        <w:autoSpaceDN w:val="0"/>
        <w:adjustRightInd w:val="0"/>
        <w:spacing w:after="0" w:line="240" w:lineRule="auto"/>
        <w:jc w:val="both"/>
        <w:rPr>
          <w:rFonts w:ascii="DINCE-Regular" w:hAnsi="DINCE-Regular" w:cs="HelveticaNeueLTPro-BdCn"/>
          <w:kern w:val="0"/>
          <w:sz w:val="20"/>
          <w:szCs w:val="20"/>
        </w:rPr>
      </w:pPr>
    </w:p>
    <w:p w14:paraId="79DDBCBB" w14:textId="5D6DCA5E" w:rsidR="00F95EEC" w:rsidRPr="003163B2" w:rsidRDefault="00706EA0" w:rsidP="002067F9">
      <w:pPr>
        <w:autoSpaceDE w:val="0"/>
        <w:autoSpaceDN w:val="0"/>
        <w:adjustRightInd w:val="0"/>
        <w:spacing w:after="0" w:line="240" w:lineRule="auto"/>
        <w:jc w:val="both"/>
        <w:rPr>
          <w:rFonts w:ascii="DINCE-Regular" w:hAnsi="DINCE-Regular" w:cs="HelveticaNeueLTPro-BdCn"/>
          <w:kern w:val="0"/>
          <w:sz w:val="18"/>
          <w:szCs w:val="18"/>
        </w:rPr>
      </w:pPr>
      <w:r w:rsidRPr="003163B2">
        <w:rPr>
          <w:rFonts w:ascii="DINCE-Regular" w:hAnsi="DINCE-Regular" w:cs="HelveticaNeueLTPro-BdCn"/>
          <w:kern w:val="0"/>
          <w:sz w:val="18"/>
          <w:szCs w:val="18"/>
        </w:rPr>
        <w:t>Inpos, d.o.o., Celje</w:t>
      </w:r>
      <w:r w:rsidR="00F95EEC" w:rsidRPr="003163B2">
        <w:rPr>
          <w:rFonts w:ascii="DINCE-Regular" w:hAnsi="DINCE-Regular" w:cs="HelveticaNeueLTPro-BdCn"/>
          <w:kern w:val="0"/>
          <w:sz w:val="18"/>
          <w:szCs w:val="18"/>
        </w:rPr>
        <w:t xml:space="preserve"> bo vaše osebne podatke obdeloval v skladu z Uredbo EU 2016/679 Evropskega parlamenta in Sveta o varstvu</w:t>
      </w:r>
      <w:r w:rsidR="00530AED" w:rsidRPr="003163B2">
        <w:rPr>
          <w:rFonts w:ascii="DINCE-Regular" w:hAnsi="DINCE-Regular" w:cs="HelveticaNeueLTPro-BdCn"/>
          <w:kern w:val="0"/>
          <w:sz w:val="18"/>
          <w:szCs w:val="18"/>
        </w:rPr>
        <w:t xml:space="preserve"> </w:t>
      </w:r>
      <w:r w:rsidR="00F95EEC" w:rsidRPr="003163B2">
        <w:rPr>
          <w:rFonts w:ascii="DINCE-Regular" w:hAnsi="DINCE-Regular" w:cs="HelveticaNeueLTPro-BdCn"/>
          <w:kern w:val="0"/>
          <w:sz w:val="18"/>
          <w:szCs w:val="18"/>
        </w:rPr>
        <w:t>posameznikov pri obdelavi osebnih podatkov in o prostem pretoku takih podatkov ter o razveljavitvi Direktive 95/46/ES ter v</w:t>
      </w:r>
      <w:r w:rsidR="00530AED" w:rsidRPr="003163B2">
        <w:rPr>
          <w:rFonts w:ascii="DINCE-Regular" w:hAnsi="DINCE-Regular" w:cs="HelveticaNeueLTPro-BdCn"/>
          <w:kern w:val="0"/>
          <w:sz w:val="18"/>
          <w:szCs w:val="18"/>
        </w:rPr>
        <w:t xml:space="preserve"> </w:t>
      </w:r>
      <w:r w:rsidR="00F95EEC" w:rsidRPr="003163B2">
        <w:rPr>
          <w:rFonts w:ascii="DINCE-Regular" w:hAnsi="DINCE-Regular" w:cs="HelveticaNeueLTPro-BdCn"/>
          <w:kern w:val="0"/>
          <w:sz w:val="18"/>
          <w:szCs w:val="18"/>
        </w:rPr>
        <w:t xml:space="preserve">skladu s politiko zasebnosti, dostopno na </w:t>
      </w:r>
      <w:r w:rsidR="002067F9" w:rsidRPr="002067F9">
        <w:rPr>
          <w:rFonts w:ascii="DINCE-Regular" w:hAnsi="DINCE-Regular" w:cs="HelveticaNeueLTPro-BdCn"/>
          <w:kern w:val="0"/>
          <w:sz w:val="18"/>
          <w:szCs w:val="18"/>
        </w:rPr>
        <w:t xml:space="preserve">https://www.inpos.eu/politika-zasebnosti </w:t>
      </w:r>
      <w:r w:rsidR="002067F9">
        <w:rPr>
          <w:rFonts w:ascii="DINCE-Regular" w:hAnsi="DINCE-Regular" w:cs="HelveticaNeueLTPro-BdCn"/>
          <w:kern w:val="0"/>
          <w:sz w:val="18"/>
          <w:szCs w:val="18"/>
        </w:rPr>
        <w:t xml:space="preserve"> t</w:t>
      </w:r>
      <w:r w:rsidR="00F95EEC" w:rsidRPr="003163B2">
        <w:rPr>
          <w:rFonts w:ascii="DINCE-Regular" w:hAnsi="DINCE-Regular" w:cs="HelveticaNeueLTPro-BdCn"/>
          <w:kern w:val="0"/>
          <w:sz w:val="18"/>
          <w:szCs w:val="18"/>
        </w:rPr>
        <w:t>er izključno za namen, za katerega so bili</w:t>
      </w:r>
      <w:r w:rsidR="00530AED" w:rsidRPr="003163B2">
        <w:rPr>
          <w:rFonts w:ascii="DINCE-Regular" w:hAnsi="DINCE-Regular" w:cs="HelveticaNeueLTPro-BdCn"/>
          <w:kern w:val="0"/>
          <w:sz w:val="18"/>
          <w:szCs w:val="18"/>
        </w:rPr>
        <w:t xml:space="preserve"> </w:t>
      </w:r>
      <w:r w:rsidR="00F95EEC" w:rsidRPr="003163B2">
        <w:rPr>
          <w:rFonts w:ascii="DINCE-Regular" w:hAnsi="DINCE-Regular" w:cs="HelveticaNeueLTPro-BdCn"/>
          <w:kern w:val="0"/>
          <w:sz w:val="18"/>
          <w:szCs w:val="18"/>
        </w:rPr>
        <w:t>posredovani.</w:t>
      </w:r>
    </w:p>
    <w:p w14:paraId="05118721" w14:textId="77777777" w:rsidR="00530AED" w:rsidRDefault="00530AED" w:rsidP="002067F9">
      <w:pPr>
        <w:jc w:val="both"/>
        <w:rPr>
          <w:rFonts w:ascii="DINCE-Regular" w:hAnsi="DINCE-Regular" w:cs="HelveticaNeueLTPro-LtCn"/>
          <w:kern w:val="0"/>
          <w:sz w:val="20"/>
          <w:szCs w:val="20"/>
        </w:rPr>
      </w:pPr>
    </w:p>
    <w:p w14:paraId="5F8EBADB" w14:textId="060EE91C" w:rsidR="00F95EEC" w:rsidRDefault="00F95EEC" w:rsidP="002067F9">
      <w:pPr>
        <w:jc w:val="both"/>
        <w:rPr>
          <w:rFonts w:ascii="DINCE-Regular" w:hAnsi="DINCE-Regular" w:cs="HelveticaNeueLTPro-LtCn"/>
          <w:kern w:val="0"/>
          <w:sz w:val="20"/>
          <w:szCs w:val="20"/>
        </w:rPr>
      </w:pPr>
      <w:r w:rsidRPr="00530AED">
        <w:rPr>
          <w:rFonts w:ascii="DINCE-Regular" w:hAnsi="DINCE-Regular" w:cs="HelveticaNeueLTPro-LtCn"/>
          <w:kern w:val="0"/>
          <w:sz w:val="20"/>
          <w:szCs w:val="20"/>
        </w:rPr>
        <w:t>Spodaj podpisani kupec izjavljam, da so v tem obrazcu navedeni podatki točni in resnični.</w:t>
      </w:r>
    </w:p>
    <w:tbl>
      <w:tblPr>
        <w:tblStyle w:val="Tabelamrea"/>
        <w:tblW w:w="0" w:type="auto"/>
        <w:tblLook w:val="04A0" w:firstRow="1" w:lastRow="0" w:firstColumn="1" w:lastColumn="0" w:noHBand="0" w:noVBand="1"/>
      </w:tblPr>
      <w:tblGrid>
        <w:gridCol w:w="3123"/>
        <w:gridCol w:w="2843"/>
        <w:gridCol w:w="3106"/>
      </w:tblGrid>
      <w:tr w:rsidR="00530AED" w14:paraId="42F9B088" w14:textId="77777777" w:rsidTr="00530AED">
        <w:tc>
          <w:tcPr>
            <w:tcW w:w="3123" w:type="dxa"/>
            <w:tcBorders>
              <w:top w:val="nil"/>
              <w:left w:val="nil"/>
              <w:bottom w:val="nil"/>
              <w:right w:val="nil"/>
            </w:tcBorders>
          </w:tcPr>
          <w:p w14:paraId="286EB476" w14:textId="25B0D7EE" w:rsidR="00530AED" w:rsidRDefault="00530AED" w:rsidP="002067F9">
            <w:pPr>
              <w:jc w:val="both"/>
              <w:rPr>
                <w:rFonts w:ascii="DINCE-Regular" w:hAnsi="DINCE-Regular"/>
              </w:rPr>
            </w:pPr>
            <w:r>
              <w:rPr>
                <w:rFonts w:ascii="DINCE-Regular" w:hAnsi="DINCE-Regular"/>
              </w:rPr>
              <w:t>Datum:</w:t>
            </w:r>
          </w:p>
        </w:tc>
        <w:tc>
          <w:tcPr>
            <w:tcW w:w="2843" w:type="dxa"/>
            <w:tcBorders>
              <w:top w:val="nil"/>
              <w:left w:val="nil"/>
              <w:bottom w:val="nil"/>
              <w:right w:val="nil"/>
            </w:tcBorders>
          </w:tcPr>
          <w:p w14:paraId="0BACCE6D" w14:textId="77777777" w:rsidR="00530AED" w:rsidRDefault="00530AED" w:rsidP="002067F9">
            <w:pPr>
              <w:jc w:val="both"/>
              <w:rPr>
                <w:rFonts w:ascii="DINCE-Regular" w:hAnsi="DINCE-Regular"/>
              </w:rPr>
            </w:pPr>
          </w:p>
        </w:tc>
        <w:tc>
          <w:tcPr>
            <w:tcW w:w="3106" w:type="dxa"/>
            <w:tcBorders>
              <w:top w:val="nil"/>
              <w:left w:val="nil"/>
              <w:bottom w:val="nil"/>
              <w:right w:val="nil"/>
            </w:tcBorders>
          </w:tcPr>
          <w:p w14:paraId="3A0DEAE9" w14:textId="6F7C393D" w:rsidR="00530AED" w:rsidRDefault="00530AED" w:rsidP="002067F9">
            <w:pPr>
              <w:jc w:val="both"/>
              <w:rPr>
                <w:rFonts w:ascii="DINCE-Regular" w:hAnsi="DINCE-Regular"/>
              </w:rPr>
            </w:pPr>
            <w:r>
              <w:rPr>
                <w:rFonts w:ascii="DINCE-Regular" w:hAnsi="DINCE-Regular"/>
              </w:rPr>
              <w:t>Podpis Kupca:</w:t>
            </w:r>
          </w:p>
        </w:tc>
      </w:tr>
      <w:tr w:rsidR="00530AED" w14:paraId="69FB309C" w14:textId="77777777" w:rsidTr="00530AED">
        <w:tc>
          <w:tcPr>
            <w:tcW w:w="3123" w:type="dxa"/>
            <w:tcBorders>
              <w:top w:val="nil"/>
              <w:left w:val="nil"/>
              <w:bottom w:val="single" w:sz="4" w:space="0" w:color="auto"/>
              <w:right w:val="nil"/>
            </w:tcBorders>
          </w:tcPr>
          <w:p w14:paraId="7FF61A9C" w14:textId="77777777" w:rsidR="00530AED" w:rsidRDefault="00530AED" w:rsidP="002067F9">
            <w:pPr>
              <w:jc w:val="both"/>
              <w:rPr>
                <w:rFonts w:ascii="DINCE-Regular" w:hAnsi="DINCE-Regular"/>
              </w:rPr>
            </w:pPr>
          </w:p>
        </w:tc>
        <w:tc>
          <w:tcPr>
            <w:tcW w:w="2843" w:type="dxa"/>
            <w:tcBorders>
              <w:top w:val="nil"/>
              <w:left w:val="nil"/>
              <w:bottom w:val="nil"/>
              <w:right w:val="nil"/>
            </w:tcBorders>
          </w:tcPr>
          <w:p w14:paraId="36425BBA" w14:textId="77777777" w:rsidR="00530AED" w:rsidRDefault="00530AED" w:rsidP="002067F9">
            <w:pPr>
              <w:jc w:val="both"/>
              <w:rPr>
                <w:rFonts w:ascii="DINCE-Regular" w:hAnsi="DINCE-Regular"/>
              </w:rPr>
            </w:pPr>
          </w:p>
        </w:tc>
        <w:tc>
          <w:tcPr>
            <w:tcW w:w="3106" w:type="dxa"/>
            <w:tcBorders>
              <w:top w:val="nil"/>
              <w:left w:val="nil"/>
              <w:bottom w:val="single" w:sz="4" w:space="0" w:color="auto"/>
              <w:right w:val="nil"/>
            </w:tcBorders>
          </w:tcPr>
          <w:p w14:paraId="1F67BE45" w14:textId="7F77E969" w:rsidR="00530AED" w:rsidRDefault="00530AED" w:rsidP="002067F9">
            <w:pPr>
              <w:jc w:val="both"/>
              <w:rPr>
                <w:rFonts w:ascii="DINCE-Regular" w:hAnsi="DINCE-Regular"/>
              </w:rPr>
            </w:pPr>
          </w:p>
        </w:tc>
      </w:tr>
    </w:tbl>
    <w:p w14:paraId="229F2B33" w14:textId="77777777" w:rsidR="00530AED" w:rsidRPr="00530AED" w:rsidRDefault="00530AED" w:rsidP="002067F9">
      <w:pPr>
        <w:jc w:val="both"/>
        <w:rPr>
          <w:rFonts w:ascii="DINCE-Regular" w:hAnsi="DINCE-Regular"/>
        </w:rPr>
      </w:pPr>
    </w:p>
    <w:sectPr w:rsidR="00530AED" w:rsidRPr="00530AED" w:rsidSect="00706EA0">
      <w:headerReference w:type="default" r:id="rId6"/>
      <w:pgSz w:w="11906" w:h="16838"/>
      <w:pgMar w:top="1417" w:right="1417" w:bottom="1417" w:left="1417" w:header="113"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130F3" w14:textId="77777777" w:rsidR="0098283D" w:rsidRDefault="0098283D" w:rsidP="00F95EEC">
      <w:pPr>
        <w:spacing w:after="0" w:line="240" w:lineRule="auto"/>
      </w:pPr>
      <w:r>
        <w:separator/>
      </w:r>
    </w:p>
  </w:endnote>
  <w:endnote w:type="continuationSeparator" w:id="0">
    <w:p w14:paraId="2FACCA78" w14:textId="77777777" w:rsidR="0098283D" w:rsidRDefault="0098283D" w:rsidP="00F95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INCE-Regular">
    <w:altName w:val="Calibri"/>
    <w:charset w:val="EE"/>
    <w:family w:val="auto"/>
    <w:pitch w:val="variable"/>
    <w:sig w:usb0="80000027" w:usb1="00000000" w:usb2="00000000" w:usb3="00000000" w:csb0="00000002" w:csb1="00000000"/>
  </w:font>
  <w:font w:name="HelveticaNeueLTPro-Bd">
    <w:altName w:val="Arial"/>
    <w:panose1 w:val="00000000000000000000"/>
    <w:charset w:val="00"/>
    <w:family w:val="swiss"/>
    <w:notTrueType/>
    <w:pitch w:val="default"/>
    <w:sig w:usb0="00000007" w:usb1="00000000" w:usb2="00000000" w:usb3="00000000" w:csb0="00000003" w:csb1="00000000"/>
  </w:font>
  <w:font w:name="HelveticaNeueLTPro-Lt">
    <w:altName w:val="Arial"/>
    <w:panose1 w:val="00000000000000000000"/>
    <w:charset w:val="EE"/>
    <w:family w:val="swiss"/>
    <w:notTrueType/>
    <w:pitch w:val="default"/>
    <w:sig w:usb0="00000005" w:usb1="00000000" w:usb2="00000000" w:usb3="00000000" w:csb0="00000002" w:csb1="00000000"/>
  </w:font>
  <w:font w:name="HelveticaNeueLTPro-LtCn">
    <w:altName w:val="Arial"/>
    <w:panose1 w:val="00000000000000000000"/>
    <w:charset w:val="EE"/>
    <w:family w:val="swiss"/>
    <w:notTrueType/>
    <w:pitch w:val="default"/>
    <w:sig w:usb0="00000005" w:usb1="00000000" w:usb2="00000000" w:usb3="00000000" w:csb0="00000002" w:csb1="00000000"/>
  </w:font>
  <w:font w:name="HelveticaNeueLTPro-BdCn">
    <w:altName w:val="Arial"/>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DINCE-Bold">
    <w:altName w:val="Calibri"/>
    <w:charset w:val="EE"/>
    <w:family w:val="auto"/>
    <w:pitch w:val="variable"/>
    <w:sig w:usb0="80000027"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D7773" w14:textId="77777777" w:rsidR="0098283D" w:rsidRDefault="0098283D" w:rsidP="00F95EEC">
      <w:pPr>
        <w:spacing w:after="0" w:line="240" w:lineRule="auto"/>
      </w:pPr>
      <w:r>
        <w:separator/>
      </w:r>
    </w:p>
  </w:footnote>
  <w:footnote w:type="continuationSeparator" w:id="0">
    <w:p w14:paraId="13335938" w14:textId="77777777" w:rsidR="0098283D" w:rsidRDefault="0098283D" w:rsidP="00F95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40" w:type="dxa"/>
      <w:tblInd w:w="-827" w:type="dxa"/>
      <w:tblLook w:val="04A0" w:firstRow="1" w:lastRow="0" w:firstColumn="1" w:lastColumn="0" w:noHBand="0" w:noVBand="1"/>
    </w:tblPr>
    <w:tblGrid>
      <w:gridCol w:w="5333"/>
      <w:gridCol w:w="5407"/>
    </w:tblGrid>
    <w:tr w:rsidR="00F95EEC" w:rsidRPr="002A0C2B" w14:paraId="34794176" w14:textId="77777777" w:rsidTr="00FA16FB">
      <w:trPr>
        <w:trHeight w:val="1531"/>
      </w:trPr>
      <w:tc>
        <w:tcPr>
          <w:tcW w:w="5333" w:type="dxa"/>
          <w:shd w:val="clear" w:color="auto" w:fill="auto"/>
        </w:tcPr>
        <w:p w14:paraId="0704A4F0" w14:textId="77777777" w:rsidR="00F95EEC" w:rsidRDefault="00F95EEC" w:rsidP="00F95EEC">
          <w:pPr>
            <w:pStyle w:val="Glava"/>
          </w:pPr>
          <w:r>
            <w:rPr>
              <w:noProof/>
            </w:rPr>
            <w:drawing>
              <wp:inline distT="0" distB="0" distL="0" distR="0" wp14:anchorId="2AD1258F" wp14:editId="349AA2AF">
                <wp:extent cx="1943100" cy="990600"/>
                <wp:effectExtent l="0" t="0" r="0" b="0"/>
                <wp:docPr id="1362608309" name="Slika 1" descr="Slika, ki vsebuje besede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608309" name="Slika 1" descr="Slika, ki vsebuje besede logotip&#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990600"/>
                        </a:xfrm>
                        <a:prstGeom prst="rect">
                          <a:avLst/>
                        </a:prstGeom>
                        <a:noFill/>
                        <a:ln>
                          <a:noFill/>
                        </a:ln>
                      </pic:spPr>
                    </pic:pic>
                  </a:graphicData>
                </a:graphic>
              </wp:inline>
            </w:drawing>
          </w:r>
        </w:p>
      </w:tc>
      <w:tc>
        <w:tcPr>
          <w:tcW w:w="5407" w:type="dxa"/>
          <w:shd w:val="clear" w:color="auto" w:fill="auto"/>
        </w:tcPr>
        <w:p w14:paraId="58382C74" w14:textId="77777777" w:rsidR="00F95EEC" w:rsidRPr="002A0C2B" w:rsidRDefault="00F95EEC" w:rsidP="00F95EEC">
          <w:pPr>
            <w:pStyle w:val="Glava"/>
            <w:jc w:val="right"/>
            <w:rPr>
              <w:rFonts w:ascii="Arial" w:hAnsi="Arial" w:cs="Arial"/>
              <w:color w:val="002060"/>
              <w:sz w:val="18"/>
              <w:szCs w:val="18"/>
            </w:rPr>
          </w:pPr>
        </w:p>
        <w:p w14:paraId="7E0E50DA" w14:textId="77777777" w:rsidR="00F95EEC" w:rsidRPr="002A0C2B" w:rsidRDefault="00F95EEC" w:rsidP="00F95EEC">
          <w:pPr>
            <w:pStyle w:val="Glava"/>
            <w:jc w:val="right"/>
            <w:rPr>
              <w:rFonts w:ascii="DINCE-Bold" w:hAnsi="DINCE-Bold" w:cs="Arial"/>
              <w:color w:val="002060"/>
              <w:sz w:val="16"/>
              <w:szCs w:val="16"/>
            </w:rPr>
          </w:pPr>
          <w:r w:rsidRPr="002A0C2B">
            <w:rPr>
              <w:rFonts w:ascii="DINCE-Bold" w:hAnsi="DINCE-Bold" w:cs="Arial"/>
              <w:color w:val="002060"/>
              <w:sz w:val="16"/>
              <w:szCs w:val="16"/>
            </w:rPr>
            <w:t>INPOS, d.o.o., Celje</w:t>
          </w:r>
        </w:p>
        <w:p w14:paraId="0640BEEC" w14:textId="77777777" w:rsidR="00F95EEC" w:rsidRPr="002A0C2B" w:rsidRDefault="00F95EEC" w:rsidP="00F95EEC">
          <w:pPr>
            <w:pStyle w:val="Glava"/>
            <w:jc w:val="right"/>
            <w:rPr>
              <w:rFonts w:ascii="DINCE-Bold" w:hAnsi="DINCE-Bold" w:cs="Arial"/>
              <w:color w:val="002060"/>
              <w:sz w:val="16"/>
              <w:szCs w:val="16"/>
            </w:rPr>
          </w:pPr>
        </w:p>
        <w:p w14:paraId="7CE923CB" w14:textId="77777777" w:rsidR="00F95EEC" w:rsidRPr="002A0C2B" w:rsidRDefault="00F95EEC" w:rsidP="00F95EEC">
          <w:pPr>
            <w:pStyle w:val="Glava"/>
            <w:jc w:val="right"/>
            <w:rPr>
              <w:rFonts w:ascii="DINCE-Bold" w:hAnsi="DINCE-Bold" w:cs="Arial"/>
              <w:color w:val="002060"/>
              <w:sz w:val="16"/>
              <w:szCs w:val="16"/>
            </w:rPr>
          </w:pPr>
          <w:r w:rsidRPr="002A0C2B">
            <w:rPr>
              <w:rFonts w:ascii="DINCE-Bold" w:hAnsi="DINCE-Bold" w:cs="Arial"/>
              <w:color w:val="002060"/>
              <w:sz w:val="16"/>
              <w:szCs w:val="16"/>
            </w:rPr>
            <w:t>Opekarniška cesta 2, SI-3000 Celje, Slovenija</w:t>
          </w:r>
        </w:p>
        <w:p w14:paraId="170F2E91" w14:textId="77777777" w:rsidR="00F95EEC" w:rsidRPr="002A0C2B" w:rsidRDefault="00F95EEC" w:rsidP="00F95EEC">
          <w:pPr>
            <w:pStyle w:val="Glava"/>
            <w:jc w:val="right"/>
            <w:rPr>
              <w:rFonts w:ascii="DINCE-Bold" w:hAnsi="DINCE-Bold" w:cs="Arial"/>
              <w:color w:val="002060"/>
              <w:sz w:val="16"/>
              <w:szCs w:val="16"/>
            </w:rPr>
          </w:pPr>
          <w:r w:rsidRPr="002A0C2B">
            <w:rPr>
              <w:rFonts w:ascii="DINCE-Bold" w:hAnsi="DINCE-Bold" w:cs="Arial"/>
              <w:color w:val="002060"/>
              <w:sz w:val="16"/>
              <w:szCs w:val="16"/>
            </w:rPr>
            <w:t xml:space="preserve">Telefon: +386 (0)3 42 86 100, </w:t>
          </w:r>
          <w:proofErr w:type="spellStart"/>
          <w:r w:rsidRPr="002A0C2B">
            <w:rPr>
              <w:rFonts w:ascii="DINCE-Bold" w:hAnsi="DINCE-Bold" w:cs="Arial"/>
              <w:color w:val="002060"/>
              <w:sz w:val="16"/>
              <w:szCs w:val="16"/>
            </w:rPr>
            <w:t>telefax</w:t>
          </w:r>
          <w:proofErr w:type="spellEnd"/>
          <w:r w:rsidRPr="002A0C2B">
            <w:rPr>
              <w:rFonts w:ascii="DINCE-Bold" w:hAnsi="DINCE-Bold" w:cs="Arial"/>
              <w:color w:val="002060"/>
              <w:sz w:val="16"/>
              <w:szCs w:val="16"/>
            </w:rPr>
            <w:t>: +386 (0)3 42 86 141</w:t>
          </w:r>
        </w:p>
        <w:p w14:paraId="3C7A220E" w14:textId="77777777" w:rsidR="00F95EEC" w:rsidRPr="002A0C2B" w:rsidRDefault="00F95EEC" w:rsidP="00F95EEC">
          <w:pPr>
            <w:pStyle w:val="Glava"/>
            <w:jc w:val="right"/>
            <w:rPr>
              <w:rFonts w:ascii="Arial" w:hAnsi="Arial" w:cs="Arial"/>
              <w:color w:val="002060"/>
              <w:sz w:val="20"/>
              <w:szCs w:val="20"/>
            </w:rPr>
          </w:pPr>
          <w:r w:rsidRPr="002A0C2B">
            <w:rPr>
              <w:rFonts w:ascii="DINCE-Bold" w:hAnsi="DINCE-Bold" w:cs="Arial"/>
              <w:color w:val="002060"/>
              <w:sz w:val="16"/>
              <w:szCs w:val="16"/>
            </w:rPr>
            <w:t>inpos@inpos.eu, www.inpos.eu</w:t>
          </w:r>
        </w:p>
      </w:tc>
    </w:tr>
  </w:tbl>
  <w:p w14:paraId="7958E0BE" w14:textId="77777777" w:rsidR="00F95EEC" w:rsidRDefault="00F95EEC">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EC"/>
    <w:rsid w:val="002067F9"/>
    <w:rsid w:val="00221D7A"/>
    <w:rsid w:val="003163B2"/>
    <w:rsid w:val="004271A3"/>
    <w:rsid w:val="00491184"/>
    <w:rsid w:val="00530AED"/>
    <w:rsid w:val="006F29D3"/>
    <w:rsid w:val="00706EA0"/>
    <w:rsid w:val="007551CD"/>
    <w:rsid w:val="008A5A49"/>
    <w:rsid w:val="00911E5F"/>
    <w:rsid w:val="0098283D"/>
    <w:rsid w:val="00C126DF"/>
    <w:rsid w:val="00F14513"/>
    <w:rsid w:val="00F27F27"/>
    <w:rsid w:val="00F40CAD"/>
    <w:rsid w:val="00F95EEC"/>
    <w:rsid w:val="00FF7B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A230"/>
  <w15:chartTrackingRefBased/>
  <w15:docId w15:val="{C9DDA2E5-B9B1-4C1C-B226-6EFAD0F0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95EEC"/>
    <w:pPr>
      <w:tabs>
        <w:tab w:val="center" w:pos="4536"/>
        <w:tab w:val="right" w:pos="9072"/>
      </w:tabs>
      <w:spacing w:after="0" w:line="240" w:lineRule="auto"/>
    </w:pPr>
  </w:style>
  <w:style w:type="character" w:customStyle="1" w:styleId="GlavaZnak">
    <w:name w:val="Glava Znak"/>
    <w:basedOn w:val="Privzetapisavaodstavka"/>
    <w:link w:val="Glava"/>
    <w:uiPriority w:val="99"/>
    <w:rsid w:val="00F95EEC"/>
  </w:style>
  <w:style w:type="paragraph" w:styleId="Noga">
    <w:name w:val="footer"/>
    <w:basedOn w:val="Navaden"/>
    <w:link w:val="NogaZnak"/>
    <w:uiPriority w:val="99"/>
    <w:unhideWhenUsed/>
    <w:rsid w:val="00F95EEC"/>
    <w:pPr>
      <w:tabs>
        <w:tab w:val="center" w:pos="4536"/>
        <w:tab w:val="right" w:pos="9072"/>
      </w:tabs>
      <w:spacing w:after="0" w:line="240" w:lineRule="auto"/>
    </w:pPr>
  </w:style>
  <w:style w:type="character" w:customStyle="1" w:styleId="NogaZnak">
    <w:name w:val="Noga Znak"/>
    <w:basedOn w:val="Privzetapisavaodstavka"/>
    <w:link w:val="Noga"/>
    <w:uiPriority w:val="99"/>
    <w:rsid w:val="00F95EEC"/>
  </w:style>
  <w:style w:type="character" w:styleId="Hiperpovezava">
    <w:name w:val="Hyperlink"/>
    <w:basedOn w:val="Privzetapisavaodstavka"/>
    <w:uiPriority w:val="99"/>
    <w:unhideWhenUsed/>
    <w:rsid w:val="00F95EEC"/>
    <w:rPr>
      <w:color w:val="0563C1" w:themeColor="hyperlink"/>
      <w:u w:val="single"/>
    </w:rPr>
  </w:style>
  <w:style w:type="character" w:styleId="Nerazreenaomemba">
    <w:name w:val="Unresolved Mention"/>
    <w:basedOn w:val="Privzetapisavaodstavka"/>
    <w:uiPriority w:val="99"/>
    <w:semiHidden/>
    <w:unhideWhenUsed/>
    <w:rsid w:val="00F95EEC"/>
    <w:rPr>
      <w:color w:val="605E5C"/>
      <w:shd w:val="clear" w:color="auto" w:fill="E1DFDD"/>
    </w:rPr>
  </w:style>
  <w:style w:type="table" w:styleId="Tabelamrea">
    <w:name w:val="Table Grid"/>
    <w:basedOn w:val="Navadnatabela"/>
    <w:uiPriority w:val="39"/>
    <w:rsid w:val="00530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491184"/>
    <w:rPr>
      <w:sz w:val="16"/>
      <w:szCs w:val="16"/>
    </w:rPr>
  </w:style>
  <w:style w:type="paragraph" w:styleId="Pripombabesedilo">
    <w:name w:val="annotation text"/>
    <w:basedOn w:val="Navaden"/>
    <w:link w:val="PripombabesediloZnak"/>
    <w:uiPriority w:val="99"/>
    <w:unhideWhenUsed/>
    <w:rsid w:val="00491184"/>
    <w:pPr>
      <w:spacing w:line="240" w:lineRule="auto"/>
    </w:pPr>
    <w:rPr>
      <w:sz w:val="20"/>
      <w:szCs w:val="20"/>
    </w:rPr>
  </w:style>
  <w:style w:type="character" w:customStyle="1" w:styleId="PripombabesediloZnak">
    <w:name w:val="Pripomba – besedilo Znak"/>
    <w:basedOn w:val="Privzetapisavaodstavka"/>
    <w:link w:val="Pripombabesedilo"/>
    <w:uiPriority w:val="99"/>
    <w:rsid w:val="00491184"/>
    <w:rPr>
      <w:sz w:val="20"/>
      <w:szCs w:val="20"/>
    </w:rPr>
  </w:style>
  <w:style w:type="paragraph" w:styleId="Zadevapripombe">
    <w:name w:val="annotation subject"/>
    <w:basedOn w:val="Pripombabesedilo"/>
    <w:next w:val="Pripombabesedilo"/>
    <w:link w:val="ZadevapripombeZnak"/>
    <w:uiPriority w:val="99"/>
    <w:semiHidden/>
    <w:unhideWhenUsed/>
    <w:rsid w:val="00491184"/>
    <w:rPr>
      <w:b/>
      <w:bCs/>
    </w:rPr>
  </w:style>
  <w:style w:type="character" w:customStyle="1" w:styleId="ZadevapripombeZnak">
    <w:name w:val="Zadeva pripombe Znak"/>
    <w:basedOn w:val="PripombabesediloZnak"/>
    <w:link w:val="Zadevapripombe"/>
    <w:uiPriority w:val="99"/>
    <w:semiHidden/>
    <w:rsid w:val="00491184"/>
    <w:rPr>
      <w:b/>
      <w:bCs/>
      <w:sz w:val="20"/>
      <w:szCs w:val="20"/>
    </w:rPr>
  </w:style>
  <w:style w:type="character" w:styleId="SledenaHiperpovezava">
    <w:name w:val="FollowedHyperlink"/>
    <w:basedOn w:val="Privzetapisavaodstavka"/>
    <w:uiPriority w:val="99"/>
    <w:semiHidden/>
    <w:unhideWhenUsed/>
    <w:rsid w:val="004911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1080</Words>
  <Characters>6162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Sajovic - Inpos d.o.o.</dc:creator>
  <cp:keywords/>
  <dc:description/>
  <cp:lastModifiedBy>Matej Godler - Inpos d.o.o.</cp:lastModifiedBy>
  <cp:revision>2</cp:revision>
  <dcterms:created xsi:type="dcterms:W3CDTF">2024-08-27T06:25:00Z</dcterms:created>
  <dcterms:modified xsi:type="dcterms:W3CDTF">2024-08-27T06:25:00Z</dcterms:modified>
</cp:coreProperties>
</file>